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22B2F">
      <w:pPr>
        <w:jc w:val="both"/>
      </w:pPr>
      <w:r>
        <w:t>Дело № 5-87-288/2021</w:t>
      </w:r>
    </w:p>
    <w:p w:rsidR="00A77B3E" w:rsidP="00422B2F">
      <w:pPr>
        <w:jc w:val="both"/>
      </w:pPr>
      <w:r>
        <w:t xml:space="preserve">УИД 91MS0087-01-2021-001163-63                                              </w:t>
      </w:r>
    </w:p>
    <w:p w:rsidR="00A77B3E" w:rsidP="00422B2F">
      <w:pPr>
        <w:jc w:val="both"/>
      </w:pPr>
    </w:p>
    <w:p w:rsidR="00A77B3E" w:rsidP="00422B2F">
      <w:pPr>
        <w:jc w:val="both"/>
      </w:pPr>
      <w:r>
        <w:t>П О С Т А Н О В Л Е Н И Е</w:t>
      </w:r>
    </w:p>
    <w:p w:rsidR="00A77B3E" w:rsidP="00422B2F">
      <w:pPr>
        <w:jc w:val="both"/>
      </w:pPr>
    </w:p>
    <w:p w:rsidR="00A77B3E" w:rsidP="00422B2F">
      <w:pPr>
        <w:jc w:val="both"/>
      </w:pPr>
      <w:r>
        <w:t>21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422B2F">
      <w:pPr>
        <w:jc w:val="both"/>
      </w:pPr>
    </w:p>
    <w:p w:rsidR="00A77B3E" w:rsidP="00422B2F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</w:t>
      </w:r>
      <w:r>
        <w:t xml:space="preserve">а (городской округ Феодосия) Республики Крым Ваянова Т.Н., </w:t>
      </w:r>
    </w:p>
    <w:p w:rsidR="00A77B3E" w:rsidP="00422B2F">
      <w:pPr>
        <w:jc w:val="both"/>
      </w:pPr>
      <w:r>
        <w:tab/>
        <w:t xml:space="preserve">рассмотрев в открытом судебном заседании в </w:t>
      </w:r>
      <w:r>
        <w:t>г</w:t>
      </w:r>
      <w:r>
        <w:t xml:space="preserve">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</w:t>
      </w:r>
      <w:r>
        <w:t xml:space="preserve">ражданки адрес, зарегистрированной по адресу: адрес, г. Феодосия, Республика Крым, ранее не привлекалась к административной ответственности за однородные правонарушения,  </w:t>
      </w:r>
    </w:p>
    <w:p w:rsidR="00A77B3E" w:rsidP="00422B2F">
      <w:pPr>
        <w:jc w:val="both"/>
      </w:pPr>
    </w:p>
    <w:p w:rsidR="00A77B3E" w:rsidP="00422B2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22B2F">
      <w:pPr>
        <w:jc w:val="both"/>
      </w:pPr>
    </w:p>
    <w:p w:rsidR="00A77B3E" w:rsidP="00422B2F">
      <w:pPr>
        <w:jc w:val="both"/>
      </w:pPr>
      <w:r>
        <w:tab/>
      </w:r>
      <w:r>
        <w:t>фио</w:t>
      </w:r>
      <w:r>
        <w:t>, дата, находясь по адресу: адрес, г. Феодосия, Республик</w:t>
      </w:r>
      <w:r>
        <w:t>а Крым, имеющая номерной фонд гостевого дома, состоящий из 16 номеров, с целью получения прибыли, осуществила сдачу жилья в наем за денежную плату, получив прибыль на общую сумму в размере сумма. При этом, не имея регистрации в качестве индивидуального пре</w:t>
      </w:r>
      <w:r>
        <w:t xml:space="preserve">дпринимателя.       </w:t>
      </w:r>
    </w:p>
    <w:p w:rsidR="00A77B3E" w:rsidP="00422B2F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 повестки по месту регистрации. Согласно почтовому уведомлению, судебная повестка вручена               </w:t>
      </w:r>
      <w:r>
        <w:t>фио</w:t>
      </w:r>
      <w:r>
        <w:t xml:space="preserve"> – дата. </w:t>
      </w:r>
    </w:p>
    <w:p w:rsidR="00A77B3E" w:rsidP="00422B2F">
      <w:pPr>
        <w:jc w:val="both"/>
      </w:pPr>
      <w:r>
        <w:t>Ход</w:t>
      </w:r>
      <w:r>
        <w:t xml:space="preserve">атайств об отложении дела не поступило.  </w:t>
      </w:r>
    </w:p>
    <w:p w:rsidR="00A77B3E" w:rsidP="00422B2F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</w:t>
      </w:r>
      <w:r>
        <w:t xml:space="preserve"> времени и месте рассмотрения дела, и если от лица не поступило ходатайство об отложении рассмотрения дела. </w:t>
      </w:r>
    </w:p>
    <w:p w:rsidR="00A77B3E" w:rsidP="00422B2F">
      <w:pPr>
        <w:jc w:val="both"/>
      </w:pPr>
      <w:r>
        <w:t xml:space="preserve"> 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</w:t>
      </w:r>
      <w:r>
        <w:t xml:space="preserve">ричин неявки, на основании ч. 2 ст. 25.1 КоАП РФ, прихожу к выводу о возможности рассмотрения дела в отсутствие </w:t>
      </w:r>
      <w:r>
        <w:t>фио</w:t>
      </w:r>
    </w:p>
    <w:p w:rsidR="00A77B3E" w:rsidP="00422B2F">
      <w:pPr>
        <w:jc w:val="both"/>
      </w:pPr>
      <w:r>
        <w:t>Изучив материалы дела об административном правонарушении, исследовав и оценив представленные по делу доказательства, прихожу к выводу о том,</w:t>
      </w:r>
      <w:r>
        <w:t xml:space="preserve">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422B2F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</w:t>
      </w:r>
      <w:r>
        <w:t xml:space="preserve">ью доказательств, имеющихся в материалах дела: </w:t>
      </w:r>
    </w:p>
    <w:p w:rsidR="00A77B3E" w:rsidP="00422B2F">
      <w:pPr>
        <w:jc w:val="both"/>
      </w:pPr>
      <w:r>
        <w:t xml:space="preserve">- протоколом об административном правонарушении от дата, согласно которому сотрудниками налоговой инспекцией была выявлена                     </w:t>
      </w:r>
      <w:r>
        <w:t>фио</w:t>
      </w:r>
      <w:r>
        <w:t>, которая осуществляла дата сдачу гостевых номеров за денежную</w:t>
      </w:r>
      <w:r>
        <w:t xml:space="preserve"> плату, получив доход на общею сумму сумма, не имея регистрации в качестве индивидуального предпринимателя (л.д.1-2);</w:t>
      </w:r>
    </w:p>
    <w:p w:rsidR="00A77B3E" w:rsidP="00422B2F">
      <w:pPr>
        <w:jc w:val="both"/>
      </w:pPr>
      <w:r>
        <w:t xml:space="preserve">- протоколом осмотра помещений, территорий и находящихся там вещей, и документов от дата (л.д.3); </w:t>
      </w:r>
    </w:p>
    <w:p w:rsidR="00A77B3E" w:rsidP="00422B2F">
      <w:pPr>
        <w:jc w:val="both"/>
      </w:pPr>
      <w:r>
        <w:t xml:space="preserve">- пояснениями </w:t>
      </w:r>
      <w:r>
        <w:t>фио</w:t>
      </w:r>
      <w:r>
        <w:t xml:space="preserve"> от дата (л.д.4);</w:t>
      </w:r>
    </w:p>
    <w:p w:rsidR="00A77B3E" w:rsidP="00422B2F">
      <w:pPr>
        <w:jc w:val="both"/>
      </w:pPr>
      <w:r>
        <w:t xml:space="preserve">- </w:t>
      </w:r>
      <w:r>
        <w:t>фо</w:t>
      </w:r>
      <w:r>
        <w:t>тоотчетом</w:t>
      </w:r>
      <w:r>
        <w:t xml:space="preserve"> (л.д. 8-16). </w:t>
      </w:r>
    </w:p>
    <w:p w:rsidR="00A77B3E" w:rsidP="00422B2F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422B2F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</w:t>
      </w:r>
      <w:r>
        <w:t xml:space="preserve">екаемого лица при привлечении к административной ответственности соблюдены.  </w:t>
      </w:r>
    </w:p>
    <w:p w:rsidR="00A77B3E" w:rsidP="00422B2F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</w:t>
      </w:r>
      <w:r>
        <w:t xml:space="preserve">прибыли занималась сдачей гостевых номеров, не имея соответствующего разрешения на осуществление такой деятельности, и не являясь индивидуальным предпринимателем. </w:t>
      </w:r>
    </w:p>
    <w:p w:rsidR="00A77B3E" w:rsidP="00422B2F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 от дата</w:t>
      </w:r>
      <w:r>
        <w:t xml:space="preserve">. </w:t>
      </w:r>
    </w:p>
    <w:p w:rsidR="00A77B3E" w:rsidP="00422B2F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422B2F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422B2F">
      <w:pPr>
        <w:jc w:val="both"/>
      </w:pPr>
      <w:r>
        <w:tab/>
        <w:t xml:space="preserve"> Согла</w:t>
      </w:r>
      <w:r>
        <w:t>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>
        <w:t>сть.</w:t>
      </w:r>
    </w:p>
    <w:p w:rsidR="00A77B3E" w:rsidP="00422B2F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</w:t>
      </w:r>
      <w:r>
        <w:t>о</w:t>
      </w:r>
      <w:r>
        <w:t xml:space="preserve"> административного наказания в виде административного штрафа, предусмотренного ч.1 ст.14.1 КоАП Российской Федерации.    </w:t>
      </w:r>
    </w:p>
    <w:p w:rsidR="00A77B3E" w:rsidP="00422B2F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422B2F">
      <w:pPr>
        <w:jc w:val="both"/>
      </w:pPr>
      <w:r>
        <w:tab/>
        <w:t xml:space="preserve">                                                  П</w:t>
      </w:r>
      <w:r>
        <w:t>ОСТАНОВИЛ:</w:t>
      </w:r>
    </w:p>
    <w:p w:rsidR="00A77B3E" w:rsidP="00422B2F">
      <w:pPr>
        <w:jc w:val="both"/>
      </w:pPr>
      <w:r>
        <w:tab/>
      </w:r>
      <w:r>
        <w:t>фио</w:t>
      </w:r>
      <w:r>
        <w:t xml:space="preserve"> </w:t>
      </w:r>
      <w:r>
        <w:t xml:space="preserve">признать виновной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наказание в виде административного штрафа в размере </w:t>
      </w:r>
      <w:r>
        <w:t xml:space="preserve">сумма.   </w:t>
      </w:r>
    </w:p>
    <w:p w:rsidR="00A77B3E" w:rsidP="00422B2F">
      <w:pPr>
        <w:jc w:val="both"/>
      </w:pPr>
      <w:r>
        <w:t xml:space="preserve">           Штраф подлежит уплате по реквизитам: </w:t>
      </w:r>
    </w:p>
    <w:p w:rsidR="00A77B3E" w:rsidP="00422B2F">
      <w:pPr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</w:t>
      </w:r>
      <w:r>
        <w:t xml:space="preserve">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422B2F">
      <w:pPr>
        <w:jc w:val="both"/>
      </w:pPr>
      <w:r>
        <w:t xml:space="preserve">        </w:t>
      </w:r>
      <w:r>
        <w:tab/>
        <w:t>Согласно ст</w:t>
      </w:r>
      <w:r>
        <w:t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22B2F">
      <w:pPr>
        <w:jc w:val="both"/>
      </w:pPr>
      <w:r>
        <w:t xml:space="preserve">          Разъяснить </w:t>
      </w:r>
      <w:r>
        <w:t>фио</w:t>
      </w:r>
      <w:r>
        <w:t>, ч</w:t>
      </w:r>
      <w:r>
        <w:t>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</w:t>
      </w:r>
      <w:r>
        <w:t>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</w:t>
      </w:r>
      <w:r>
        <w:t>аф, к административной ответственности в соответствии с ч. 1 ст. 20.25 КоАП Российской Федерации.</w:t>
      </w:r>
    </w:p>
    <w:p w:rsidR="00A77B3E" w:rsidP="00422B2F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</w:t>
      </w:r>
      <w:r>
        <w:t xml:space="preserve">ым через судебный участок  № 87 Феодосийского судебного района (городской округ Феодосия) Республики Крым. </w:t>
      </w:r>
    </w:p>
    <w:p w:rsidR="00A77B3E" w:rsidP="00422B2F">
      <w:pPr>
        <w:jc w:val="both"/>
      </w:pPr>
    </w:p>
    <w:p w:rsidR="00A77B3E" w:rsidP="00422B2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422B2F">
      <w:pPr>
        <w:jc w:val="both"/>
      </w:pPr>
    </w:p>
    <w:p w:rsidR="00A77B3E" w:rsidP="00422B2F">
      <w:pPr>
        <w:jc w:val="both"/>
      </w:pPr>
    </w:p>
    <w:sectPr w:rsidSect="00422B2F">
      <w:pgSz w:w="12240" w:h="15840"/>
      <w:pgMar w:top="567" w:right="758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45E"/>
    <w:rsid w:val="00422B2F"/>
    <w:rsid w:val="004C24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4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