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5-87-298/2020</w:t>
      </w:r>
    </w:p>
    <w:p w:rsidR="00A77B3E">
      <w:r>
        <w:t xml:space="preserve">                       </w:t>
      </w:r>
    </w:p>
    <w:p w:rsidR="00A77B3E"/>
    <w:p w:rsidR="00A77B3E">
      <w:r>
        <w:t>П О С Т А Н О</w:t>
      </w:r>
      <w:r>
        <w:t xml:space="preserve">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 </w:t>
      </w:r>
    </w:p>
    <w:p w:rsidR="00A77B3E"/>
    <w:p w:rsidR="00A77B3E">
      <w:r>
        <w:t xml:space="preserve"> </w:t>
      </w:r>
      <w:r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>с участием лица, в отношении которого ведется производство по делу об администра</w:t>
      </w:r>
      <w:r>
        <w:t xml:space="preserve">тивном правонарушении – Котлярова М.А.,    </w:t>
      </w:r>
    </w:p>
    <w:p w:rsidR="00A77B3E">
      <w:r>
        <w:t>рассмотрев в открытом судебном заседании в адрес материалы дела об административном правонарушении, предусмотренном ч.2 ст. 12.7 КоАП РФ, в отношении Котлярова М... А..., паспортные данные, гражданина ...,  зарег</w:t>
      </w:r>
      <w:r>
        <w:t xml:space="preserve">истрированного и проживающего по адресу: адрес, адрес, адрес,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Котляров М.А., дата, в время, управлял транспортным средством марка автомобиля, государственный регистрационный знак ..., будучи лишенный права управления транспортными </w:t>
      </w:r>
      <w:r>
        <w:t>средствами.</w:t>
      </w:r>
    </w:p>
    <w:p w:rsidR="00A77B3E">
      <w:r>
        <w:t xml:space="preserve">В судебном заседании Котляров М.А. пояснил, что не знал о лишении его права управления транспортными средствами. Просит назначить меру административного наказания в виде штрафа. </w:t>
      </w:r>
    </w:p>
    <w:p w:rsidR="00A77B3E">
      <w:r>
        <w:t xml:space="preserve">     </w:t>
      </w:r>
      <w:r>
        <w:tab/>
        <w:t>Заслушав пояснения Котлярова М.А., изучив дело об администр</w:t>
      </w:r>
      <w:r>
        <w:t xml:space="preserve">ативном правонарушении, исследовав и оценив представленные по делу доказательства, прихожу к выводу о том, что в действиях Котлярова М.А., имеются признаки административного правонарушения, предусмотренного  ч.2 ст.12.7 КоАП Российской Федерации. </w:t>
      </w:r>
    </w:p>
    <w:p w:rsidR="00A77B3E">
      <w:r>
        <w:t xml:space="preserve">        </w:t>
      </w:r>
      <w:r>
        <w:t xml:space="preserve"> Виновность Котлярова М.А.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протоколом об административном правонарушении 82 АП    № 089023 от дат</w:t>
      </w:r>
      <w:r>
        <w:t xml:space="preserve">а; протоколом об отстранении от управления транспортным средством 82 ОТ № 012787 от дата; протоколом о задержании транспортного средства 82 ПЗ № 034303 от дата; протоколом об изъятии вещей и документов 61 АА телефон от дата; справкой инспектора по ИАЗ </w:t>
      </w:r>
      <w:r>
        <w:t>фио</w:t>
      </w:r>
      <w:r>
        <w:t xml:space="preserve"> </w:t>
      </w:r>
      <w:r>
        <w:t>от            дата о хранении изъятого у Котлярова М.А. водительского удостоверения в камере хранения в подразделении ОГИБДД ОМВД России по адрес; постановлением мирового судьи судебного участка № 87 Феодосийского судебного района (городской адрес) адрес о</w:t>
      </w:r>
      <w:r>
        <w:t>т дата о привлечении Котлярова М.А. к административной ответственности по ч.1 ст.12.8 КоАП РФ, с назначением наказания в виде административного штрафа в размере сумма, с лишением права управления транспортными средствами сроком на дата 6 месяцев, вступивше</w:t>
      </w:r>
      <w:r>
        <w:t xml:space="preserve">го в законную силу                   дата. </w:t>
      </w:r>
    </w:p>
    <w:p w:rsidR="00A77B3E">
      <w:r>
        <w:t>При таких обстоятельствах в действиях Котлярова М.А.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</w:t>
      </w:r>
      <w:r>
        <w:t xml:space="preserve">ртными средствами. </w:t>
      </w:r>
    </w:p>
    <w:p w:rsidR="00A77B3E">
      <w:r>
        <w:t>Доводы Котлярова М.А. о том, что он не знал о лишении его права управления транспортными средствами являлись предметом проверки в ходе судебного заседания и не нашли своего подтверждения. Как усматривается из исследованного материала де</w:t>
      </w:r>
      <w:r>
        <w:t xml:space="preserve">ла № 5-87-176/2019, </w:t>
      </w:r>
      <w:r>
        <w:t>фио</w:t>
      </w:r>
      <w:r>
        <w:t xml:space="preserve"> был извещен о дате слушания дела на дата путем вручения ему судебной повестки дата, о чем свидетельствует почтовое уведомлений, а также направления телефонограммы. Ходатайств об отложении рассмотрения дела не поступило. В связи с че</w:t>
      </w:r>
      <w:r>
        <w:t xml:space="preserve">м, на основании ст. 25.1 ч.2 КоАП РФ, суду не  препятствовало рассмотреть дело без участия Котлярова М.А.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</w:t>
      </w:r>
      <w:r>
        <w:t>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Котлярова М.А. отсутс</w:t>
      </w:r>
      <w:r>
        <w:t xml:space="preserve">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 в виде штрафа, предусмотренного ч.2 ст.12.7 КоАП Российской Федерации. </w:t>
      </w:r>
    </w:p>
    <w:p w:rsidR="00A77B3E">
      <w:r>
        <w:t xml:space="preserve">         </w:t>
      </w:r>
      <w:r>
        <w:tab/>
        <w:t>Руководствуясь ст. ст. 2</w:t>
      </w:r>
      <w:r>
        <w:t xml:space="preserve">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>Котлярова М... А... признать виновным в совершении административного правонарушения, предусмотренного ч.2 ст. 12.7 Кодекса Российской Федерации об ад</w:t>
      </w:r>
      <w:r>
        <w:t xml:space="preserve">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>Получатель: 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18810491201400003583, КБК 188116</w:t>
      </w:r>
      <w:r>
        <w:t>01123010001140. Плательщик Котляров М.</w:t>
      </w:r>
      <w:r>
        <w:t xml:space="preserve"> А.</w:t>
      </w:r>
      <w:r>
        <w:t xml:space="preserve">.    </w:t>
      </w:r>
    </w:p>
    <w:p w:rsidR="00A77B3E"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силу.</w:t>
      </w:r>
    </w:p>
    <w:p w:rsidR="00A77B3E">
      <w:r>
        <w:t xml:space="preserve">          Разъяснить Котлярову М.А.,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</w:t>
      </w:r>
      <w:r>
        <w:t>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</w:t>
      </w:r>
      <w:r>
        <w:t xml:space="preserve"> а также привлечения лица, не уплатившего административный штраф, к </w:t>
      </w:r>
      <w:r>
        <w:t>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</w:t>
      </w:r>
      <w:r>
        <w:t xml:space="preserve">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  <w:t xml:space="preserve"> Т.Н. Ваянова</w:t>
      </w:r>
    </w:p>
    <w:p w:rsidR="00A77B3E"/>
    <w:p w:rsidR="00A77B3E"/>
    <w:p w:rsidR="00A77B3E"/>
    <w:p w:rsidR="00A77B3E"/>
    <w:p w:rsidR="00A77B3E"/>
    <w:sectPr w:rsidSect="000257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762"/>
    <w:rsid w:val="00025762"/>
    <w:rsid w:val="00A77B3E"/>
    <w:rsid w:val="00BC5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7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