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Дело № 5-87-316/2020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</w:t>
        <w:tab/>
        <w:t xml:space="preserve">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Косырев О.В.,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 20.25 КоАП РФ, в отношении Косырева О... В..., паспортные данные, гражданина ..., зарегистрированного и проживающего по адресу: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Косырев О.В., будучи привлеченным к административной ответственности постановлением заместителя начальника полиции (по охране общественного порядка) ОМВД России по адрес от дата за совершение административного правонарушения, предусмотренного ч.1 ст. 20.20 КоАП РФ с назначением административного наказания в виде штрафа в сумме сумма, вступившим в законную силу дата, не уплатил административный штраф в срок, предусмотренный             ст. 32.2 ч.1 КоАП РФ, то есть до дата. </w:t>
      </w:r>
    </w:p>
    <w:p w:rsidR="00A77B3E">
      <w:r>
        <w:t xml:space="preserve">            В судебном заседании Косырев О.В. пояснил, что штраф им не уплачен в связи с тяжелым материальным положением. Вину признал. Просил назначить меру административного наказания в виде штрафа.     </w:t>
      </w:r>
    </w:p>
    <w:p w:rsidR="00A77B3E">
      <w:r>
        <w:t xml:space="preserve">            Заслушав пояснения Косырева О.В.,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Косырева О.В. имеются признаки административного правонарушения, предусмотренного ч.1 ст.20.25 КоАП Российской Федерации. </w:t>
      </w:r>
    </w:p>
    <w:p w:rsidR="00A77B3E">
      <w:r>
        <w:t xml:space="preserve">             Виновность Косырева О.В.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№ РК телефон от дата; копией постановления заместителя начальника полиции (по охране общественного порядка) ОМВД России по адрес от дата о привлечении Косырева О.В. к административной ответственности по ч.1 ст. 20.20 КоАП РФ к штрафу в размере сумма. Согласно резолютивной части указанного постановления Косыреву О.В. были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Копию указанного постановления получил.  </w:t>
      </w:r>
    </w:p>
    <w:p w:rsidR="00A77B3E">
      <w:r>
        <w:t xml:space="preserve">При таких обстоятельствах в действиях Косырева О.В.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          Принимая во внимание характер совершенного административного правонарушения,  данные о личности Косырева О.В., признавшего вину, что является смягчающим обстоятельством, отсутствие обстоятельств, отягчающих административную ответственность, прихожу к выводу о возможности назначить ему административное наказание в виде штрафа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Руководствуясь ст.ст. 29.9, 29.10 КоАП РФ,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Косырева О... В...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ИНН: телефон,                    КПП: телефон, Банк получателя: Отделение по адрес Южного главного управления ЦБРФ, БИК: телефон, счет: ..., ОКТМО телефон, </w:t>
      </w:r>
    </w:p>
    <w:p w:rsidR="00A77B3E">
      <w:r>
        <w:t xml:space="preserve">УИН – 0, 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Косыреву О.В.,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 xml:space="preserve">                      </w:t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