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5-87-338/2020</w:t>
      </w:r>
    </w:p>
    <w:p w:rsidR="00A77B3E">
      <w:r>
        <w:t>УИД 91MS0088-телефон-телефон</w:t>
      </w:r>
    </w:p>
    <w:p w:rsidR="00A77B3E"/>
    <w:p w:rsidR="00A77B3E"/>
    <w:p w:rsidR="00A77B3E">
      <w:r>
        <w:t>П О С Т А Н О В Л Е Н И Е</w:t>
      </w:r>
    </w:p>
    <w:p w:rsidR="00A77B3E">
      <w:r>
        <w:t xml:space="preserve">дата                                               </w:t>
        <w:tab/>
        <w:tab/>
        <w:tab/>
        <w:t xml:space="preserve">           адрес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Момот Г.В.,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ст.14.17.1 КоАП РФ, в отношении Момот ..., паспортные данныеадрес, гражданки ..., зарегистрированной и проживающей по адресу: адрес, адрес,                   адрес, со слов ранее ...,    </w:t>
      </w:r>
    </w:p>
    <w:p w:rsidR="00A77B3E"/>
    <w:p w:rsidR="00A77B3E">
      <w:r>
        <w:t>УСТАНОВИЛ:</w:t>
      </w:r>
    </w:p>
    <w:p w:rsidR="00A77B3E"/>
    <w:p w:rsidR="00A77B3E">
      <w:r>
        <w:tab/>
        <w:t xml:space="preserve">Момот Г.В., дата в время, находясь в помещении кафе, расположенном по адресу: адрес, адрес, действуя без ведома индивидуального предпринимателя, по собственной инициативе, в своих интересах как физическое лицо, не имея лицензии на розничную реализацию алкогольной продукции и не состоя в трудовых отношениях с организацией, имеющей такую лицензию, осуществила продажу одной бутылки  водки ТМ «...», объемом 0,5 литра, крепостью 40 % об., гражданину фио за сумма, а также осуществила хранение в вышеуказанном кафе продукции – трех бутылок водки ТМ «...», объемом 0,5 литра, крепостью 40 % об., розничная продажа вышеуказанной продукции подлежит лицензированию в соответствии с п.2 ст.18, п.1 ст.26 ФЗ от дата № 171-ФЗ «О государственном регулировании производства и оборота этилового спирта, алкогольной и спиртосодержащей продукции». </w:t>
      </w:r>
    </w:p>
    <w:p w:rsidR="00A77B3E">
      <w:r>
        <w:t xml:space="preserve">В судебное заседание Момот Г.В. вину признала, раскаялась.  </w:t>
      </w:r>
    </w:p>
    <w:p w:rsidR="00A77B3E">
      <w:r>
        <w:t xml:space="preserve">Заслушав пояснения Момот Г.В., 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Момот Г.В. имеются признаки административного правонарушения, предусмотренного ч.1 ст.14.17.1 КоАП Российской Федерации. </w:t>
      </w:r>
    </w:p>
    <w:p w:rsidR="00A77B3E">
      <w:r>
        <w:t xml:space="preserve">Виновность Момот Г.В. в совершении административного правонарушения, предусмотренного ч.1 ст.14.17.1 КоАП РФ, подтверждается совокупностью доказательств, имеющихся в материалах дела: </w:t>
      </w:r>
    </w:p>
    <w:p w:rsidR="00A77B3E">
      <w:r>
        <w:t xml:space="preserve">-  протокол об административном правонарушении № РК телефон от                        дата, согласно которому сотрудником полиции была выявлена    Момот Г.В., осуществляющая реализацию спиртосодержащей продукции.              Момот Г.В. разъяснены права и обязанности, предусмотренные ст. 25.1 КоАП РФ, и положения ст. 51 Конституции Российской Федерации. При его составлении Момот Г.В. была согласна с обстоятельствами совершенного правонарушения, о чем указала собственноручно (л.д. 3); </w:t>
      </w:r>
    </w:p>
    <w:p w:rsidR="00A77B3E">
      <w:r>
        <w:t xml:space="preserve">- рапортом о совершенном преступлении, правонарушении либо иных событиях от дата, зарегистрированного в КУСП № 9864 по факту реализации без документов алкоголя наименование организации, в кафе, расположенном по             адрес (л.д. 4); </w:t>
      </w:r>
    </w:p>
    <w:p w:rsidR="00A77B3E">
      <w:r>
        <w:t>- протоколом осмотра принадлежащих гражданину, индивидуальному предпринимателю, юридическому лицу помещений, территорий, находящихся там вещей и документов от дата (л.д. 5-6);</w:t>
      </w:r>
    </w:p>
    <w:p w:rsidR="00A77B3E">
      <w:r>
        <w:t>- объяснения фио от дата, в которых последний пояснил об обстоятельствах приобретения в кафе, расположенном возле дома № 78 по адрес в адрес, бутылки водки, объемом 0,5 литров, за сумма (л.д. 7-8);</w:t>
      </w:r>
    </w:p>
    <w:p w:rsidR="00A77B3E">
      <w:r>
        <w:t>- объяснениями Момот Г.В. от дата, которая пояснила, что              дата находясь в кафе, осуществила продажу одной бутылки водки без ведома индивидуального предпринимателя (л.д.9);</w:t>
      </w:r>
    </w:p>
    <w:p w:rsidR="00A77B3E">
      <w:r>
        <w:t xml:space="preserve">- объяснениями фио от дата о принадлежности ему 4 бутылок водки для личного употребления (л.д. 11); </w:t>
      </w:r>
    </w:p>
    <w:p w:rsidR="00A77B3E">
      <w:r>
        <w:t>- фототаблицей (л.д. 14-17);</w:t>
      </w:r>
    </w:p>
    <w:p w:rsidR="00A77B3E">
      <w:r>
        <w:t xml:space="preserve">- постановлением о сдаче вещественных доказательств в камеру хранения от дата (л.д. 18); </w:t>
      </w:r>
    </w:p>
    <w:p w:rsidR="00A77B3E">
      <w:r>
        <w:t>- квитанцией о приеме вещественных доказательств № 1181 от                              дата (л.д.19);</w:t>
      </w:r>
    </w:p>
    <w:p w:rsidR="00A77B3E">
      <w:r>
        <w:t>- протоколом осмотра принадлежащих гражданину, индивидуальному предпринимателю, юридическому лицу помещений, территорий, находящихся там вещей и документов от дата, согласно которого признанные в качестве вещественных доказательств три бутылки водки «Первая Гильдия», объемом 0,5 литров, имеет целостный характер (л.д. 24-27).</w:t>
      </w:r>
    </w:p>
    <w:p w:rsidR="00A77B3E">
      <w:r>
        <w:t>Частью 1 статьи 14.17.1 Кодекса Российской Федерации об административных правонарушениях установлена административная ответственность за розничную продажу алкогольной и спиртосодержащей пищевой продукции физическим лицом, если это действие не содержит уголовно наказуемого деяния.</w:t>
      </w:r>
    </w:p>
    <w:p w:rsidR="00A77B3E">
      <w:r>
        <w:t>В соответствии со ст. 2 Федерального закона от дата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понятием "спиртосодержащая продукция" к таковой относится как пищевая, так и непищевая продукция.</w:t>
      </w:r>
    </w:p>
    <w:p w:rsidR="00A77B3E">
      <w:r>
        <w:t>Подпунктом 4 статьи 2 Федерального закона от дата N 171-ФЗ определено, что 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продукции.</w:t>
      </w:r>
    </w:p>
    <w:p w:rsidR="00A77B3E">
      <w:r>
        <w:t>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 (п. 7).</w:t>
      </w:r>
    </w:p>
    <w:p w:rsidR="00A77B3E">
      <w:r>
        <w:t>Обязательным условием для привлечения лица к административной ответственности по части 1 статьи 14.17.1 КоАП РФ является продажа им алкогольной продукции, которая согласно статье 2 Федерального закона N 171-ФЗ является пищевой продукцией, или спиртосодержащей пищевой продукции.</w:t>
      </w:r>
    </w:p>
    <w:p w:rsidR="00A77B3E">
      <w:r>
        <w:t xml:space="preserve">Изъятая дата в кафе, расположенном по адресу: адрес, адрес, три бутылки «Первая Гильдия», объемом 0,5 литров, является спиртосодержащей (содержит этиловый спирт). Реализация осуществлялась Момот Г.В., не состоящей в трудовых отношениях с индивидуальным предпринимателем, по своей инициативе.    </w:t>
      </w:r>
    </w:p>
    <w:p w:rsidR="00A77B3E">
      <w:r>
        <w:t>При таких обстоятельствах в действиях Момот Г.В. имеется состав правонарушения, предусмотренного ч.1 ст. 14.17.1 КоАП РФ, а именно, розничная продажа спиртосодержащей пищевой продукции физическим лицом, если это действие не содержит уголовно наказуемого деяния.</w:t>
      </w:r>
    </w:p>
    <w:p w:rsidR="00A77B3E">
      <w:r>
        <w:t xml:space="preserve">При назначении наказания суд учитывает характер совершенного правонарушения, личность Момот Г.В., которая  ранее не привлекалась за однородные административные правонарушения, признание вины, что является смягчающим обстоятельством, отсутствие обстоятельств, отягчающих административную ответственность. </w:t>
      </w:r>
    </w:p>
    <w:p w:rsidR="00A77B3E">
      <w:r>
        <w:t>Кроме того, суд полагает с учётом минимального размера штрафа для физического лиц, предусмотренного санкцией вышеназванной части и статьи КоАП РФ, признать исключительным обстоятельством, связанным с имущественным положением привлекаемого к административной ответственности лица, размером дохода Момот Г.В., в связи с чем, назначить ей с применением положений ч.ч. 2.2 и 2.3 ст. 4.1 КоАП РФ наказание в виде административного штрафа в размере менее минимального размера административного штрафа, предусмотренного соответствующей частью статьи раздела II настоящего Кодекса (КоАП РФ), но не менее половины минимального размера административного штрафа.</w:t>
      </w:r>
    </w:p>
    <w:p w:rsidR="00A77B3E">
      <w:r>
        <w:t xml:space="preserve">Руководствуясь ст.ст. 3.5., ч.ч. 2.2 и 2.3 ст. 4.1, ст.ст. 29.9, 29.10 КоАП Российской Федерации, мировой судья, -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Момот ... признать виновной в совершении административного правонарушения, предусмотренного ч. 1 ст. 14.17.1   КоАП РФ, и с применением положений ч.ч. 2.2 и 2.3 ст. 4.1 КоАП РФ назначить ей административное наказание в виде административного штрафа в размере сумма с конфискацией алкогольной и спиртосодержащей продукции.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40101810335100010001, ОКТМО телефон, УИН – 0, </w:t>
      </w:r>
    </w:p>
    <w:p w:rsidR="00A77B3E">
      <w:r>
        <w:t xml:space="preserve">КБК телефон телефон 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Момот Г.В., что документ, подтверждающий уплату штрафа, необходимо предоставить в судебный участок № 87 Феодосийского судебного района (городской округ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 </w:t>
      </w:r>
    </w:p>
    <w:p w:rsidR="00A77B3E">
      <w:r>
        <w:t xml:space="preserve">Вещественные доказательства, находящиеся в камере хранения ОМВД России по адрес по квитанциям № 1181 от дата, - уничтожить. </w:t>
      </w:r>
    </w:p>
    <w:p w:rsidR="00A77B3E">
      <w:r>
        <w:t>Оригинал квитанции необходимо предоставить на судебный участок № 87 Феодосийского судебного района.</w:t>
        <w:tab/>
      </w:r>
    </w:p>
    <w:p w:rsidR="00A77B3E">
      <w:r>
        <w:t xml:space="preserve">Постановление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>
      <w:r>
        <w:tab/>
        <w:t xml:space="preserve"> </w:t>
      </w:r>
    </w:p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