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5-87-370/2019</w:t>
      </w:r>
    </w:p>
    <w:p w:rsidR="00A77B3E">
      <w:r>
        <w:t>П О С Т А Н О В Л Е Н И Е</w:t>
      </w:r>
    </w:p>
    <w:p w:rsidR="00A77B3E"/>
    <w:p w:rsidR="00A77B3E">
      <w:r>
        <w:t>г. Феодосия</w:t>
        <w:tab/>
        <w:tab/>
        <w:tab/>
        <w:t xml:space="preserve">      </w:t>
        <w:tab/>
        <w:t xml:space="preserve">                  </w:t>
        <w:tab/>
        <w:tab/>
        <w:tab/>
        <w:t>18 декабря 2019 года</w:t>
      </w:r>
    </w:p>
    <w:p w:rsidR="00A77B3E"/>
    <w:p w:rsidR="00A77B3E">
      <w:r>
        <w:t>Мировой судья судебного участка № 87 Феодосийского судебного района (городской округ Феодосия) Республики Крым Ваянова Т.Н., рассмотрев в открытом судебном заседании протокол об административном правонарушении должностного лица Литвинова ... № ... от дата, составленный специалистом 1 разряда ОКП № 1 Межрайонной ИФНС России № 4 по Республике Крым по ч. 1 ст. 15.6 КоАП РФ и иные материалы дела,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Литвинов ..., паспортные данные, гражданин Российской Федерации, зарегистрированный по адресу: адрес, </w:t>
      </w:r>
    </w:p>
    <w:p w:rsidR="00A77B3E">
      <w:r>
        <w:t xml:space="preserve">являясь должностным лицом – генеральным директором наименование организации и находясь по адресу местонахождения юридического лица: адрес, корпус литера ..., не предоставил в нарушение подпункта 5 п.1 ст. 23 НК РФ в МИФНС № 4 по РК бухгалтерскую (финансовую) отчетности за дата, которая должна быть предоставлена в налоговую службу не позднее дата.  </w:t>
      </w:r>
    </w:p>
    <w:p w:rsidR="00A77B3E">
      <w:r>
        <w:t xml:space="preserve">Литвинов Е.Н. в судебное заседание не явился, извещен путем направления судебных повесток. Ходатайств об отложении разбирательства, в суд от Литвинова Е.Н. не поступало. Оснований для признания необходимой явки Литвинова Е.Н., истребования дополнительных материалов по делу или назначения экспертизы, суд не усматривает. </w:t>
      </w:r>
    </w:p>
    <w:p w:rsidR="00A77B3E">
      <w:r>
        <w:t>С учётом изложенного и в соответствии с пунктом 7 статьи 29.7 КоАП РФ, суд полагает рассмотреть дело в настоящем судебном заседании в отсутствие Литвинова Е.Н.</w:t>
      </w:r>
    </w:p>
    <w:p w:rsidR="00A77B3E">
      <w:r>
        <w:tab/>
        <w:t xml:space="preserve">В подтверждение события административного правонарушения и виновности в его совершении директора наименование организации Литвинова Е.Н. представлены следующие материалы: протокол об административном правонарушении директора наименование организации ООО  Литвинова Е.Н.                                         № ... от дата по ч. 1 ст. 15.6. КоАП РФ; выписка из ЕГРЮЛ в отношении наименование организации с указанием руководителя - генерального директора Литвинова Е.Н.; данные налоговой инспекции о непредставлении наименование организации налоговой и бухгалтерской отчетности до                дата; уведомление о вызове Литвинова Е.Н. в налоговый орган № ... от дата; сопроводительное письмо о направлении копии протокола об административном правонарушении № ... от                      дата. </w:t>
      </w:r>
    </w:p>
    <w:p w:rsidR="00A77B3E">
      <w: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ab/>
        <w:t>С учетом установленных при рассмотрении дела обстоятельств, давая юридическую оценку действий должностного лица – директора наименование организации Литвинова Е.Н., судья считает, что им как должностным лицом совершено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контроля, т.е. административное правонарушение, предусмотренное ч.1 ст. 15.6 КоАП РФ.</w:t>
      </w:r>
    </w:p>
    <w:p w:rsidR="00A77B3E">
      <w:r>
        <w:tab/>
        <w:t xml:space="preserve">При назначении наказания суд учитывает характер совершенного административного правонарушения, отсутствие обстоятельств отягчающих и смягчающих административную ответственность. </w:t>
      </w:r>
    </w:p>
    <w:p w:rsidR="00A77B3E">
      <w:r>
        <w:tab/>
        <w:t>На основании изложенного и руководствуясь ст.ст. 3.4, 3.5., 4.1, 4.1.1., 15.6 ч.1, 29.9, 29.10 Кодекса РФ об административных правонарушениях,</w:t>
      </w:r>
    </w:p>
    <w:p w:rsidR="00A77B3E"/>
    <w:p w:rsidR="00A77B3E">
      <w:r>
        <w:t>П О С Т А Н О В И Л  :</w:t>
      </w:r>
    </w:p>
    <w:p w:rsidR="00A77B3E"/>
    <w:p w:rsidR="00A77B3E">
      <w:r>
        <w:tab/>
        <w:t>Должностное лицо – генерального директора наименование организации Литвинова ... признать виновным в совершении административного правонарушения, предусмотренного ч.1 ст.15.6. КоАП РФ и назначить ему административное наказание в виде административного штрафа в размере сумма.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  Литвинову Е.Н., что документ, подтверждающий уплату штрафа, необходимо предоставить в судебный участок № 87 Феодосийского судебного района Республики Крым  (адрес),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    </w:t>
        <w:tab/>
        <w:t xml:space="preserve">Т.Н. Ваянова </w:t>
      </w:r>
    </w:p>
    <w:p w:rsidR="00A77B3E">
      <w:r>
        <w:t xml:space="preserve">Копия верна: 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