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93B84">
      <w:pPr>
        <w:jc w:val="both"/>
      </w:pPr>
      <w:r>
        <w:t>Дело № 5-87-377/2021</w:t>
      </w:r>
    </w:p>
    <w:p w:rsidR="00A77B3E" w:rsidP="00893B84">
      <w:pPr>
        <w:jc w:val="both"/>
      </w:pPr>
      <w:r>
        <w:t>УИД 91MS0087-01-2021-001557-48</w:t>
      </w:r>
    </w:p>
    <w:p w:rsidR="00A77B3E" w:rsidP="00893B84">
      <w:pPr>
        <w:jc w:val="both"/>
      </w:pPr>
    </w:p>
    <w:p w:rsidR="00A77B3E" w:rsidP="00893B84">
      <w:pPr>
        <w:jc w:val="both"/>
      </w:pPr>
      <w:r>
        <w:t>П О С Т А Н О В Л Е Н И Е</w:t>
      </w:r>
    </w:p>
    <w:p w:rsidR="00A77B3E" w:rsidP="00893B84">
      <w:pPr>
        <w:jc w:val="both"/>
      </w:pPr>
    </w:p>
    <w:p w:rsidR="00A77B3E" w:rsidP="00893B84">
      <w:pPr>
        <w:jc w:val="both"/>
      </w:pPr>
      <w:r>
        <w:t>19 августа 2021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г. Феодосия </w:t>
      </w:r>
    </w:p>
    <w:p w:rsidR="00A77B3E" w:rsidP="00893B84">
      <w:pPr>
        <w:jc w:val="both"/>
      </w:pPr>
      <w:r>
        <w:t xml:space="preserve"> </w:t>
      </w:r>
    </w:p>
    <w:p w:rsidR="00A77B3E" w:rsidP="00893B84">
      <w:pPr>
        <w:jc w:val="both"/>
      </w:pPr>
      <w:r>
        <w:t xml:space="preserve"> </w:t>
      </w:r>
      <w:r>
        <w:tab/>
        <w:t>Мировой судья судебного участка № 87 Феодосийского судебног</w:t>
      </w:r>
      <w:r>
        <w:t xml:space="preserve">о района    (городской округ Феодосия) Республики Крым Ваянова Т.Н., </w:t>
      </w:r>
    </w:p>
    <w:p w:rsidR="00A77B3E" w:rsidP="00893B84">
      <w:pPr>
        <w:jc w:val="both"/>
      </w:pPr>
      <w:r>
        <w:t xml:space="preserve">рассмотрев в открытом судебном заседании в г. Феодосии материалы дела об административном правонарушении, предусмотренном ч.1 ст.15.6 КоАП РФ, в отношении </w:t>
      </w:r>
      <w:r>
        <w:t>фио</w:t>
      </w:r>
      <w:r>
        <w:t>, паспортные данные, граждан</w:t>
      </w:r>
      <w:r>
        <w:t xml:space="preserve">ки Российской Федерации, проживающей по адресу: адрес, г. Феодосия, Республика Крым,    </w:t>
      </w:r>
    </w:p>
    <w:p w:rsidR="00A77B3E" w:rsidP="00893B8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A77B3E" w:rsidP="00893B84">
      <w:pPr>
        <w:jc w:val="both"/>
      </w:pPr>
      <w:r>
        <w:t>УСТАНОВИЛ:</w:t>
      </w:r>
    </w:p>
    <w:p w:rsidR="00A77B3E" w:rsidP="00893B84">
      <w:pPr>
        <w:jc w:val="both"/>
      </w:pPr>
    </w:p>
    <w:p w:rsidR="00A77B3E" w:rsidP="00893B84">
      <w:pPr>
        <w:jc w:val="both"/>
      </w:pPr>
      <w:r>
        <w:tab/>
      </w:r>
      <w:r>
        <w:t>фио</w:t>
      </w:r>
      <w:r>
        <w:t>, в срок не позднее дата, являясь и.о. заведующего МБДОУ адрес № 39 «Солнышко" г. Феодосия, Республика Крым, юридический адрес: адрес, адрес</w:t>
      </w:r>
      <w:r>
        <w:t>, г. Феодосия, Республика Крым, в нарушение п.3 ст. 289 Налогового кодекса Российской Федерации, не обеспечила своевременное представление в МИФНС № 4 по Республике Крым в установленный законом срок налоговую декларацию (налоговый расчет) по налогу на приб</w:t>
      </w:r>
      <w:r>
        <w:t>ыль организаций за 3 месяца дата, фактически представлена дата, то есть с пропуском установленного Законом срока.</w:t>
      </w:r>
    </w:p>
    <w:p w:rsidR="00A77B3E" w:rsidP="00893B84">
      <w:pPr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ее участия. Вину признает. Просит назначить минимальное наказ</w:t>
      </w:r>
      <w:r>
        <w:t xml:space="preserve">ание. </w:t>
      </w:r>
    </w:p>
    <w:p w:rsidR="00A77B3E" w:rsidP="00893B84">
      <w:pPr>
        <w:jc w:val="both"/>
      </w:pPr>
      <w:r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              </w:t>
      </w:r>
      <w:r>
        <w:t>фио</w:t>
      </w:r>
      <w:r>
        <w:t xml:space="preserve"> имеются признаки административного правонарушения, предусмотренного ч.1 ст.15.6 </w:t>
      </w:r>
      <w:r>
        <w:t xml:space="preserve">КоАП Российской Федерации.  </w:t>
      </w:r>
    </w:p>
    <w:p w:rsidR="00A77B3E" w:rsidP="00893B84">
      <w:pPr>
        <w:jc w:val="both"/>
      </w:pPr>
      <w:r>
        <w:t xml:space="preserve">         Виновность </w:t>
      </w:r>
      <w:r>
        <w:t>фио</w:t>
      </w:r>
      <w:r>
        <w:t xml:space="preserve"> в совершении административного правонарушения, предусмотренного ч.1 ст. 15.6 КоАП РФ, подтверждается совокупностью доказательств, имеющихся в материалах дела: протоколом об административном правонарушени</w:t>
      </w:r>
      <w:r>
        <w:t xml:space="preserve">и от             дата (л.д. 1-2); выпиской из Единого государственного реестра юридических лиц в отношении МБДОУ адрес № 39 «Солнышко" г. Феодосия, Республика Крым, с указанием исполняющей обязанности заведующей </w:t>
      </w:r>
      <w:r>
        <w:t>фио</w:t>
      </w:r>
      <w:r>
        <w:t xml:space="preserve"> (л.д. 3-8); квитанцией о приеме налогово</w:t>
      </w:r>
      <w:r>
        <w:t xml:space="preserve">й декларации (расчета) в электронном виде                дата (л.д. 14), подтверждением даты отправки дата (л.д. 15).   </w:t>
      </w:r>
    </w:p>
    <w:p w:rsidR="00A77B3E" w:rsidP="00893B84">
      <w:pPr>
        <w:jc w:val="both"/>
      </w:pPr>
      <w:r>
        <w:t>Достоверность вышеуказанных доказательств не вызывает у суда сомнений, поскольку они не противоречивы и согласуются между собой. Матери</w:t>
      </w:r>
      <w:r>
        <w:t xml:space="preserve">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893B84">
      <w:pPr>
        <w:jc w:val="both"/>
      </w:pPr>
      <w:r>
        <w:t>Согласно п.3 ст. 289 Налогового кодекса Российской Федерации, налогоплательщики (</w:t>
      </w:r>
      <w:r>
        <w:t xml:space="preserve">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 </w:t>
      </w:r>
    </w:p>
    <w:p w:rsidR="00A77B3E" w:rsidP="00893B84">
      <w:pPr>
        <w:jc w:val="both"/>
      </w:pPr>
      <w:r>
        <w:t xml:space="preserve">   </w:t>
      </w:r>
      <w:r>
        <w:tab/>
        <w:t>Срок предоставления налоговой декларации (налогового расчета) по налогу на прибыль организаций</w:t>
      </w:r>
      <w:r>
        <w:t xml:space="preserve"> за 3 месяца дата – не позднее дата.     </w:t>
      </w:r>
    </w:p>
    <w:p w:rsidR="00A77B3E" w:rsidP="00893B84">
      <w:pPr>
        <w:jc w:val="both"/>
      </w:pPr>
      <w:r>
        <w:t xml:space="preserve">Фактически налоговая декларация (налоговый расчет) по налогу на прибыль организации за 3 месяца дата предоставлен МБДОУ адрес № 39 «Солнышко" г. Феодосия, Республика Крым – дата.                              </w:t>
      </w:r>
    </w:p>
    <w:p w:rsidR="00A77B3E" w:rsidP="00893B84">
      <w:pPr>
        <w:jc w:val="both"/>
      </w:pPr>
      <w:r>
        <w:tab/>
        <w:t xml:space="preserve">При </w:t>
      </w:r>
      <w:r>
        <w:t xml:space="preserve">таких обстоятельствах в действиях </w:t>
      </w:r>
      <w:r>
        <w:t>фио</w:t>
      </w:r>
      <w:r>
        <w:t xml:space="preserve"> имеется состав правонарушения, предусмотренного ч.1 ст.15.6 КоАП РФ, а именно, - непредставление в установленный законодательством о налогах и сборах срок в налоговые органы документов, необходимых для осуществления на</w:t>
      </w:r>
      <w:r>
        <w:t>логового контроля.</w:t>
      </w:r>
    </w:p>
    <w:p w:rsidR="00A77B3E" w:rsidP="00893B84">
      <w:pPr>
        <w:jc w:val="both"/>
      </w:pPr>
      <w:r>
        <w:t xml:space="preserve">        </w:t>
      </w:r>
      <w:r>
        <w:tab/>
        <w:t>Согласно ч.2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</w:t>
      </w:r>
      <w:r>
        <w:t>щие административную ответственность.</w:t>
      </w:r>
    </w:p>
    <w:p w:rsidR="00A77B3E" w:rsidP="00893B84">
      <w:pPr>
        <w:jc w:val="both"/>
      </w:pPr>
      <w:r>
        <w:t xml:space="preserve">          Принимая во внимание характер совершенного административного правонарушения, данные о личности  </w:t>
      </w:r>
      <w:r>
        <w:t>фио</w:t>
      </w:r>
      <w:r>
        <w:t>, отсутствие обстоятельств, смягчающих и отягчающих административное наказание, прихожу к выводу о назначении</w:t>
      </w:r>
      <w:r>
        <w:t xml:space="preserve"> </w:t>
      </w:r>
      <w:r>
        <w:t>фио</w:t>
      </w:r>
      <w:r>
        <w:t xml:space="preserve"> наказания в виде штрафа в минимальном размере, предусмотренном ч.1 ст. 15.6 КоАП Российской Федерации.   </w:t>
      </w:r>
    </w:p>
    <w:p w:rsidR="00A77B3E" w:rsidP="00893B84">
      <w:pPr>
        <w:jc w:val="both"/>
      </w:pPr>
      <w:r>
        <w:t xml:space="preserve">         </w:t>
      </w:r>
      <w:r>
        <w:tab/>
        <w:t>В силу ст. 3.4 КоАП РФ в их нормативном единстве со ст. 4.1.1 КоАП РФ, если назначение административного наказания в виде предупреждени</w:t>
      </w:r>
      <w:r>
        <w:t>я не предусмотрено соответствующей статьей раздела ІІ КоАП РФ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на предупреждение лицам, являющимся с</w:t>
      </w:r>
      <w:r>
        <w:t xml:space="preserve">убъектами малого и среднего предпринимательства,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 при отсутствии причинения </w:t>
      </w:r>
      <w:r>
        <w:t>вреда или возникновения угрозы причинения вреда жизни или здоровью людей, объекта животного или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</w:t>
      </w:r>
      <w:r>
        <w:t xml:space="preserve">зы чрезвычайных ситуаций природного и техногенного характера, а также при отсутствии имущественного ущерба.    </w:t>
      </w:r>
    </w:p>
    <w:p w:rsidR="00A77B3E" w:rsidP="00893B84">
      <w:pPr>
        <w:jc w:val="both"/>
      </w:pPr>
      <w:r>
        <w:tab/>
        <w:t xml:space="preserve">Сведений о том, что </w:t>
      </w:r>
      <w:r>
        <w:t>фио</w:t>
      </w:r>
      <w:r>
        <w:t xml:space="preserve"> является подвергнутой административному наказанию за нарушение законодательства о налогах и сборах, суду не представлен</w:t>
      </w:r>
      <w:r>
        <w:t xml:space="preserve">о.  </w:t>
      </w:r>
    </w:p>
    <w:p w:rsidR="00A77B3E" w:rsidP="00893B84">
      <w:pPr>
        <w:jc w:val="both"/>
      </w:pPr>
      <w:r>
        <w:t xml:space="preserve">При таких обстоятельствах, суд считает необходимым заменить                        </w:t>
      </w:r>
      <w:r>
        <w:t>фио</w:t>
      </w:r>
      <w:r>
        <w:t xml:space="preserve"> наказание в виде административного штрафа на предупреждение.   </w:t>
      </w:r>
    </w:p>
    <w:p w:rsidR="00A77B3E" w:rsidP="00893B84">
      <w:pPr>
        <w:jc w:val="both"/>
      </w:pPr>
      <w:r>
        <w:t xml:space="preserve"> </w:t>
      </w:r>
      <w:r>
        <w:tab/>
        <w:t xml:space="preserve">Руководствуясь ст.ст. 3.4, 4.4.1, 29.9, 29.10 КоАП Российской Федерации, мировой судья, -  </w:t>
      </w:r>
      <w:r>
        <w:tab/>
        <w:t xml:space="preserve">      </w:t>
      </w:r>
      <w:r>
        <w:t xml:space="preserve">                                                                                           </w:t>
      </w:r>
    </w:p>
    <w:p w:rsidR="00A77B3E" w:rsidP="00893B84">
      <w:pPr>
        <w:jc w:val="both"/>
      </w:pPr>
      <w:r>
        <w:t>ПОСТАНОВИЛ:</w:t>
      </w:r>
    </w:p>
    <w:p w:rsidR="00A77B3E" w:rsidP="00893B84">
      <w:pPr>
        <w:jc w:val="both"/>
      </w:pPr>
    </w:p>
    <w:p w:rsidR="00A77B3E" w:rsidP="00893B84">
      <w:pPr>
        <w:jc w:val="both"/>
      </w:pPr>
      <w:r>
        <w:t xml:space="preserve"> </w:t>
      </w:r>
      <w:r>
        <w:tab/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</w:t>
      </w:r>
      <w:r>
        <w:t xml:space="preserve">  </w:t>
      </w:r>
    </w:p>
    <w:p w:rsidR="00A77B3E" w:rsidP="00893B84">
      <w:pPr>
        <w:jc w:val="both"/>
      </w:pPr>
      <w:r>
        <w:t xml:space="preserve"> В соответствии со ст. 4.1.1 КоАП РФ, заменить назначенное наказание на предупреждение.</w:t>
      </w:r>
    </w:p>
    <w:p w:rsidR="00A77B3E" w:rsidP="00893B84">
      <w:pPr>
        <w:jc w:val="both"/>
      </w:pPr>
      <w:r>
        <w:t xml:space="preserve">          Постановление может быть обжаловано в течение 10 суток со дня  получения копии постановления в Феодосийский городской суд Республики Крым через судебный уч</w:t>
      </w:r>
      <w:r>
        <w:t xml:space="preserve">асток № 87 Феодосийского судебного района Республики Крым. </w:t>
      </w:r>
    </w:p>
    <w:p w:rsidR="00A77B3E" w:rsidP="00893B84">
      <w:pPr>
        <w:jc w:val="both"/>
      </w:pPr>
    </w:p>
    <w:p w:rsidR="00893B84" w:rsidP="00893B84">
      <w:pPr>
        <w:jc w:val="both"/>
      </w:pPr>
      <w:r>
        <w:t>Мировой судья</w:t>
      </w:r>
      <w:r>
        <w:tab/>
      </w:r>
      <w:r>
        <w:tab/>
        <w:t xml:space="preserve"> </w:t>
      </w:r>
      <w:r>
        <w:tab/>
        <w:t>/подпись/</w:t>
      </w:r>
      <w:r>
        <w:tab/>
        <w:t xml:space="preserve">                             </w:t>
      </w:r>
      <w:r>
        <w:tab/>
      </w:r>
      <w:r>
        <w:tab/>
        <w:t>Т.Н. Ваянова</w:t>
      </w:r>
    </w:p>
    <w:p w:rsidR="00A77B3E" w:rsidP="00893B84">
      <w:pPr>
        <w:jc w:val="both"/>
      </w:pPr>
    </w:p>
    <w:sectPr w:rsidSect="00893B84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094"/>
    <w:rsid w:val="00893B84"/>
    <w:rsid w:val="00A77B3E"/>
    <w:rsid w:val="00EE1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10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