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5-87-381/2020</w:t>
      </w:r>
    </w:p>
    <w:p w:rsidR="00A77B3E">
      <w:r>
        <w:t xml:space="preserve">                                                                                                                  УИД 91MS0087-телефон-телефон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ст.17.8 КоАП РФ, в отношении фио, паспортные данные, гражданина Российской Федерации, зарегистрированного по адресу: адрес, адрес, проживающего по адресу: адрес, адрес, </w:t>
      </w:r>
    </w:p>
    <w:p w:rsidR="00A77B3E"/>
    <w:p w:rsidR="00A77B3E">
      <w:r>
        <w:t>УСТАНОВИЛ:</w:t>
      </w:r>
    </w:p>
    <w:p w:rsidR="00A77B3E"/>
    <w:p w:rsidR="00A77B3E">
      <w:r>
        <w:t xml:space="preserve">фио, дата с время до время, являясь должником по исполнительному производству ... от               дата, не явился по требованию судебного пристава от                            дата на прием в Отдел судебных приставов по адрес, по адресу:  адрес, адрес, для проведения исполнительных действий, чем воспрепятствовала законной деятельности должностного лица органа, уполномоченного на осуществление функций по принудительному исполнению исполнительных документов. </w:t>
      </w:r>
    </w:p>
    <w:p w:rsidR="00A77B3E">
      <w:r>
        <w:t xml:space="preserve">В судебное заседание фио не явился, о времени и месте рассмотрения дела уведомлен путем направления дата телефонограммы, о чем в журнале регистрации телефонограмм сделана соответствующая запись под ...,  что не противоречит требованиям, изложенным в ч. 1 ст. 25.15 КоАП РФ и в п. 6 постановления Пленума Верховного Суда Российской Федерации от дата № 5 "О некоторых вопросах, возникающих у судов при применении Кодекса Российской Федерации об административных правонарушениях".      </w:t>
      </w:r>
    </w:p>
    <w:p w:rsidR="00A77B3E">
      <w:r>
        <w:t xml:space="preserve">Ходатайств об отложении рассмотрения дела не поступило. </w:t>
      </w:r>
    </w:p>
    <w:p w:rsidR="00A77B3E">
      <w: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</w:t>
        <w:tab/>
        <w:t>Учитывая данные об извещении фио,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отсутствие фио</w:t>
      </w:r>
    </w:p>
    <w:p w:rsidR="00A77B3E">
      <w:r>
        <w:t xml:space="preserve">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фио имеются признаки административного правонарушения, предусмотренного ст.17.8 КоАП Российской Федерации.  </w:t>
      </w:r>
    </w:p>
    <w:p w:rsidR="00A77B3E">
      <w:r>
        <w:t>Виновность фио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>
      <w:r>
        <w:t>- протоколом об административном правонарушении ... от              дата, согласно которому фио не явился по требованию судебного пристава от дата на прием в Отдел судебных приставов по адрес – дата с время до время, для проведения исполнительных действий,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(л.д.4);</w:t>
      </w:r>
    </w:p>
    <w:p w:rsidR="00A77B3E">
      <w:r>
        <w:t>- требованием о явке фио на прием к судебному приставу - исполнителю ОСП по адресфио России по адрес фио на                               дата с время по время, полученным фио дата (л.д. 6);</w:t>
      </w:r>
    </w:p>
    <w:p w:rsidR="00A77B3E">
      <w:r>
        <w:t xml:space="preserve">- копией постановления заместителя начальника полиции (по охране общественного порядка) ОМВД России по адрес от дата о привлечении фио к административной ответственности за совершение административного правонарушения, предусмотренного ч.1 ст.20.20 КоАП РФ, с назначением наказания в виде административного штрафа в размере сумма, вступившего в законную силу с дата (л.д. 16); </w:t>
      </w:r>
    </w:p>
    <w:p w:rsidR="00A77B3E">
      <w:r>
        <w:t>- копией постановления о возбуждении исполнительного производства                        ... от дата в отношении фио (л.д.17-19);</w:t>
      </w:r>
    </w:p>
    <w:p w:rsidR="00A77B3E">
      <w:r>
        <w:t xml:space="preserve">- рапортами судебных приставов - исполнителей ОСП по адресфио России по адрес фио, фио от дата (л.д.10, 11).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При таких обстоятельствах в действиях фио имеется состав административного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>
      <w:r>
        <w:t xml:space="preserve"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</w:t>
      </w:r>
    </w:p>
    <w:p w:rsidR="00A77B3E">
      <w:r>
        <w:t xml:space="preserve">Принимая во внимание характер совершенного административного правонарушения, данные о личности  фио, отсутствие обстоятельств, смягчающих и отягчающих административную ответственность, мировой судья приходит к выводу о возможности назначить ему административное наказание в виде штрафа в минимальном размере, предусмотренном ст.17.8 КоАП Российской Федерации. </w:t>
      </w:r>
    </w:p>
    <w:p w:rsidR="00A77B3E">
      <w:r>
        <w:t xml:space="preserve">Руководствуясь ст.ст. 3.5, 4.1, 29.9, 29.10 КоАП Российской Федерации, мировой судья, -  </w:t>
      </w:r>
    </w:p>
    <w:p w:rsidR="00A77B3E">
      <w:r>
        <w:t>П О С Т А Н О В И Л :</w:t>
      </w:r>
    </w:p>
    <w:p w:rsidR="00A77B3E">
      <w:r>
        <w:tab/>
        <w:t xml:space="preserve">фио признать виновной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Получатель: УФК по адрес (Министерство юстиции адрес, л/с ...), ИНН: телефон, КПП: телефон, Банк получателя: Отделение по адрес Южного главного управления ЦБРФ, БИК: телефон, </w:t>
      </w:r>
    </w:p>
    <w:p w:rsidR="00A77B3E">
      <w:r>
        <w:t xml:space="preserve">счет: ..., ОКТМО телефон, УИН – 0, КБК телефон телефон  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фио,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 </w:t>
        <w:tab/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