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Дело № 5-87-384/2020</w:t>
      </w:r>
    </w:p>
    <w:p w:rsidR="00A77B3E">
      <w:r>
        <w:t xml:space="preserve">оглашена дата </w:t>
        <w:tab/>
        <w:tab/>
        <w:tab/>
        <w:tab/>
        <w:tab/>
        <w:t xml:space="preserve">           УИД 91MS0087-телефон-телефон 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 xml:space="preserve">           </w:t>
        <w:tab/>
        <w:tab/>
        <w:tab/>
        <w:tab/>
        <w:t xml:space="preserve">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Болотина Р.В.,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Болотина Р...... В......, паспортные данные, гражданина ..., зарегистрированного по адресу: адрес, адрес, адрес, проживающего по адресу: адрес, адрес, ..., </w:t>
      </w:r>
    </w:p>
    <w:p w:rsidR="00A77B3E">
      <w:r>
        <w:t>УСТАНОВИЛ:</w:t>
      </w:r>
    </w:p>
    <w:p w:rsidR="00A77B3E"/>
    <w:p w:rsidR="00A77B3E">
      <w:r>
        <w:t xml:space="preserve">Болотин Р.В., дата в время, на адрес адрес, управляя транспортным средством марка автомобиля ..., 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 При этом действия водителя не содержат уголовно наказуемого деяния. </w:t>
      </w:r>
    </w:p>
    <w:p w:rsidR="00A77B3E">
      <w:r>
        <w:t xml:space="preserve">В судебном заседании Болотин Р.В. вину в совершении правонарушения не признал, пояснил, что дата, около время, по дороге на работу попал в дорожно – транспортное происшествие. В результате столкновения с другим автомобилем, ударился головой о стойку автомобиля. Выйдя из машины, пошел как в бреду. По пути встретил знакомую, которая посадила в такси и отвезла на работу. Так как он себя плохо чувствовал, поехал домой, где выпил лекарство, и вино.  В этот же день, к нему приехали сотрудники ГИБДД, и увезли в отделение.    </w:t>
      </w:r>
    </w:p>
    <w:p w:rsidR="00A77B3E">
      <w:r>
        <w:t xml:space="preserve">Заслушав пояснения Болотина Р.В., свидетелей фио,                       фио, фио, фио, фио, исследовав материалы дела, прихожу к выводу о виновности Болотина Р.В. в совершении правонарушения, предусмотренного ч.1 ст.12.26 КоАП Российской Федерации. </w:t>
      </w:r>
    </w:p>
    <w:p w:rsidR="00A77B3E">
      <w:r>
        <w:t>Виновность Болотина Р.В.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61 АГ телефон от                дата, согласно которому Болотина Р.В. отказался от прохождения освидетельствования на состояние опьянения в медицинском учреждении.                Болотину Р.В. разъяснены права и обязанности, предусмотренные ст. 25.1 КоАП РФ, и положения ст. 51 Конституции Российской Федерации (л.д.2); </w:t>
      </w:r>
    </w:p>
    <w:p w:rsidR="00A77B3E">
      <w:r>
        <w:t>- протоколом об отстранении от управления транспортным средством               12 АО телефон от дата, согласно которому водитель Болотин Р.В.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нарушение речи, поведение, не соответствующее обстановке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который отказался от прохождения освидетельствования на состояние алкогольного опьянения (л.д. 4);     </w:t>
      </w:r>
    </w:p>
    <w:p w:rsidR="00A77B3E">
      <w:r>
        <w:t xml:space="preserve">- рапортом инспектора ДПС ОГИБДД ОМВД России по адрес               фио, в котором инспектор изложил обстоятельства послужившие основанием для составления в отношении Болотина Р.В. протокола об административном правонарушении по ч.1 ст. 12.26 КоАП РФ, при наличии признаков алкогольного опьянения (л.д.23).   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Болотину Р.В. разъяснены его права и обязанности, предложено пройти освидетельствование на месте, а после отказа – в медицинском учреждении.    </w:t>
      </w:r>
    </w:p>
    <w:p w:rsidR="00A77B3E">
      <w:r>
        <w:t xml:space="preserve">Как пояснил допрошенный в судебном заседании инспектор ДПС ГИБДД ОМВД России по адрес фио, во время несения службы, совместно с фио, из дежурной части ДЧ ОМВД РФ по адрес, поступило сообщение о дорожно – транспортном происшествии на перекрестке адрес  - Крымская – адрес, адрес, и что водитель транспортного средства марка автомобиля ... скрылся с места происшествия. В ходе оперативно - розыскных мероприятий установлен водитель оставивший место дорожно - транспортного происшествия, им оказался Болотин Р.В., который вызван в ОГИБДД адрес для пояснений по факту совершенного им дорожно – транспортного происшествия, и его оставления. При беседе с ним по месту проживания, он находился в пьяном виде, выявлены признаки опьянения – запах алкоголя изо рта, нарушение речи, неустойчивость позы, поведение, не соответствующее обстановке. Болотину Р.В. разъяснены положения ст. 51 Конституции Российской Федерации, а также ст. 25.1 КоАП Российской Федерации. Водителю было предложено пройти освидетельствование на месте на состояние алкогольного опьянения при помощи прибора Юпитер-К, на что он отказался. В наличии достаточных оснований полагать, что водитель находится в состоянии опьянения, Болотину Р.В. было предложено проехать в медицинское учреждение для освидетельствования на состояние опьянения, однако Болотин Р.В. отказался. В результате чего, в отношении Болотина Р.В. составлен протокол об административном правонарушении по ч.1 ст.12.26 КоАП Российской Федерации. </w:t>
      </w:r>
    </w:p>
    <w:p w:rsidR="00A77B3E">
      <w:r>
        <w:t xml:space="preserve">Аналогичные показания в суде даны фио, который присутствовал в ходе процессуальных действий в отношении Болотина Р.В.  </w:t>
      </w:r>
    </w:p>
    <w:p w:rsidR="00A77B3E">
      <w:r>
        <w:t xml:space="preserve"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заседании, и подтверждают факт отказа Болотина Р.В. от прохождения медицинского освидетельствования. Свидетели предупреждены об административной ответственности за дачу заведомо ложных показаний. При этом свидетели фио и                     фио, неприязненных отношений к Болотину Р.В. не имели, инспектора находились при исполнении своих служебных обязанностей во время сбора административного материала. </w:t>
      </w:r>
    </w:p>
    <w:p w:rsidR="00A77B3E">
      <w:r>
        <w:t>Порядок направления правонарушителя на медицинское освидетельствование не противоречит Правилам "Освидетельствования лица, которое управляет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>
      <w:r>
        <w:t>Частью 1.1 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>
      <w:r>
        <w:t xml:space="preserve"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>Все доказательства, представленные в суд в их совокупности, свидетельствуют о том, что Болотин Р.В.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Непризнание Болотина Р.В. административного правонарушения расценивается судом как способ защиты с целью избежания ответственности за совершенное правонарушение.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Болотину Р.В.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Состав административного правонарушения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квалификации правонарушения не имеет. </w:t>
      </w:r>
    </w:p>
    <w:p w:rsidR="00A77B3E">
      <w:r>
        <w:t xml:space="preserve">В связи с чем, показания Болотина Р.В., свидетелей фио, фио, являющиеся знакомыми Болотина Р.В., о том, что последний в момент дорожно – транспортного происшествия не находился в состоянии алкогольного опьянения, а поведение вызвано возможно ударом головы о стойку автомобиля, не могут свидетельствовать об отсутствии в его действиях состава правонарушения, предусмотренного ч.1 ст.12.26 КоАП Российской Федерации. </w:t>
      </w:r>
    </w:p>
    <w:p w:rsidR="00A77B3E">
      <w:r>
        <w:t xml:space="preserve">При таких обстоятельствах в действиях Болотина Р.В.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судебные заседания, свидетели фио, фио, являющиеся очевидцами дорожно – транспортного происшествия, после предпринятых мер их вызова в судебное заседание не явились. Для недопущения затягивания дела, ввиду невозможности их явки в судебное заседание, о чем указано в их заявлениях, с учетом мнения Болотина Р.В., который не настаивал на их допросе, дело рассмотрено в их отсутствие, так как указанные лица не относятся к участникам процесса, инкриминируемого Болотину Р.В. правонарушения, предусмотренного ч.1 ст.12.2 6 КоАП Российской Федерации.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Болотина Р.В., отсутствие обстоятельств, смягчающих и отягчающих административную ответственность, прихожу к выводу о необходимости назначить Болотину Р.В.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Болотина Р.В.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судья, -   </w:t>
      </w:r>
    </w:p>
    <w:p w:rsidR="00A77B3E">
      <w:r>
        <w:t>П О С Т А Н О В И Л :</w:t>
      </w:r>
    </w:p>
    <w:p w:rsidR="00A77B3E">
      <w:r>
        <w:tab/>
        <w:t xml:space="preserve">Болотина Р...... В......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18810491201400004272, КБК телефон телефон. Плательщик Болотин Р... В....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Болотину Р.В.,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