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</w:t>
        <w:tab/>
        <w:tab/>
        <w:tab/>
        <w:tab/>
        <w:t>Дело № 5-87-386/2020</w:t>
      </w:r>
    </w:p>
    <w:p w:rsidR="00A77B3E">
      <w:r>
        <w:t xml:space="preserve">                                                                                                                  УИД 91MS0090-телефон-телефон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Кольчика М.С.,      </w:t>
      </w:r>
    </w:p>
    <w:p w:rsidR="00A77B3E">
      <w:r>
        <w:t>рассмотрев в открытом судебном заседании в адрес материалы дела об административном правонарушении, предусмотренном ч.1 ст.12.26 КоАП РФ, в отношении Кольчика М...... С......, паспортные данные, адрес, гражданина ..., зарегистрированного по адресу: адрес, адрес, адрес, проживающего по адресу: адрес, адрес, ранее ...</w:t>
      </w:r>
    </w:p>
    <w:p w:rsidR="00A77B3E">
      <w:r>
        <w:t>УСТАНОВИЛ:</w:t>
      </w:r>
    </w:p>
    <w:p w:rsidR="00A77B3E"/>
    <w:p w:rsidR="00A77B3E">
      <w:r>
        <w:t xml:space="preserve">Кольчик М.С., дата в время, находясь на адрес адрес, управляя транспортным средством –марка автомобиля ..., государственный регистрационный знак ..., в нарушение требований              п. 2.3.2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при наличии признаков опьянения (запах алкоголя изо рта, нарушение речи). При этом действия водителя не содержат уголовно наказуемого деяния. </w:t>
      </w:r>
    </w:p>
    <w:p w:rsidR="00A77B3E">
      <w:r>
        <w:t xml:space="preserve">В судебном заседании Кольчик М.С. вину признал, пояснил, что выпил вина.  </w:t>
      </w:r>
    </w:p>
    <w:p w:rsidR="00A77B3E">
      <w:r>
        <w:t xml:space="preserve">Заслушав пояснения Кольчика М.С., исследовав представленные материалы дела, прихожу к выводу о виновности Кольчика М.С. в совершении правонарушения, предусмотренного ч.1 ст.12.26 КоАП Российской Федерации. </w:t>
      </w:r>
    </w:p>
    <w:p w:rsidR="00A77B3E">
      <w:r>
        <w:t>Виновность Кольчика М.С.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82 АП № 089661 от                дата, согласно которому Кольчик М.С. отказался от прохождения освидетельствования на состояние опьянения в медицинском учреждении.               Кольчику М.С. разъяснены права и обязанности, предусмотренные ст. 25.1 КоАП РФ, и положения ст. 51 Конституции Российской Федерации. Копию указанного протокола получил (л.д.2); </w:t>
      </w:r>
    </w:p>
    <w:p w:rsidR="00A77B3E">
      <w:r>
        <w:t>- протоколом об отстранении от управления транспортным средством               82 ОТ № 012886 от дата, согласно которому водитель Кольчик М.С.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нарушение речи. От подписи в процессуальном документе отказался (л.д.3);</w:t>
      </w:r>
    </w:p>
    <w:p w:rsidR="00A77B3E">
      <w:r>
        <w:t>- протоколом о направлении на медицинское освидетельствование на состояние опьянения 61 АК № 585927 от дата, согласно которому                   Кольчик М.С. согласился пройти медицинское освидетельствование на состояние опьянения, о чем указал собственоручно (л.д. 4);</w:t>
      </w:r>
    </w:p>
    <w:p w:rsidR="00A77B3E">
      <w:r>
        <w:t xml:space="preserve">- актом медицинского освидетельствования на состояние опьянения (алкогольного, наркотического или иного токсического) № 561 от дата, из содержания которого усматривается, что  Кольчик М.С. отказался от медицинского освидетельствования (л.д.5); </w:t>
      </w:r>
    </w:p>
    <w:p w:rsidR="00A77B3E">
      <w:r>
        <w:t>- протоколом о задержании транспортного средства 82 ПЗ №034356 от дата (л.д.7).</w:t>
      </w:r>
    </w:p>
    <w:p w:rsidR="00A77B3E">
      <w:r>
        <w:t xml:space="preserve">Кольчик М.С. подписал 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 </w:t>
      </w:r>
    </w:p>
    <w:p w:rsidR="00A77B3E">
      <w:r>
        <w:t xml:space="preserve">- рапортом инспектора ДПС ОГИБДД ОМВД России по адрес, в котором инспектор изложил обстоятельства послужившие основанием для составления в отношении Кольчика М.С. протокола об административном правонарушении по ч.1 ст. 12.26 КоАП РФ, при наличии признаков алкогольного опьянения (л.д.9).   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Кольчику М.С. разъяснены его права и обязанности, предложено пройти освидетельствование на месте, а после отказа – в медицинском учреждении.  </w:t>
      </w:r>
    </w:p>
    <w:p w:rsidR="00A77B3E">
      <w:r>
        <w:t xml:space="preserve">Кроме того, содержание видеозаписи приводит суд к убеждению в том, что у уполномоченного должностного лица имелись основания полагать, что у лица, управляющего транспортным средством, имелись признаки опьянения, указанные в процессуальных документах. </w:t>
      </w:r>
    </w:p>
    <w:p w:rsidR="00A77B3E">
      <w:r>
        <w:t>Все доказательства, представленные в суд в их совокупности, свидетельствуют о том, что Кольчик М.С.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Кольчику М.С.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Кольчика М.С.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административного правонарушения, учитывая данные о личности Кольчика М.С., наличие обстоятельств, смягчающих административное наказание – признание вины, наличие малолетних детей, отсутствие обстоятельств, отягчающих административную ответственность, в связи с чем, считаю необходимым назначить Кольчику М.С.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Кольчика М.С. не изымалось.      </w:t>
      </w:r>
    </w:p>
    <w:p w:rsidR="00A77B3E">
      <w:r>
        <w:t xml:space="preserve">На основании изложенного, руководствуясь ст.ст. 3.5, 3.8., 4.1, 29.9, 29.10      КоАП Российской Федерации, мировой судья. -   </w:t>
      </w:r>
    </w:p>
    <w:p w:rsidR="00A77B3E">
      <w:r>
        <w:t>П О С Т А Н О В И Л :</w:t>
      </w:r>
    </w:p>
    <w:p w:rsidR="00A77B3E">
      <w:r>
        <w:tab/>
        <w:t xml:space="preserve">Кольчика М...... С......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18810491201400004342, КБК телефон телефон. Плательщик Кольчик М... С....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Кольчику М.С.,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 xml:space="preserve">      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