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56BF">
      <w:pPr>
        <w:jc w:val="both"/>
      </w:pPr>
      <w:r>
        <w:t>УИД ms</w:t>
      </w:r>
      <w:r>
        <w:t>9</w:t>
      </w:r>
      <w:r>
        <w:t>10087-01-2021-001575-88</w:t>
      </w:r>
    </w:p>
    <w:p w:rsidR="00A77B3E" w:rsidP="003156BF">
      <w:pPr>
        <w:jc w:val="both"/>
      </w:pPr>
      <w:r>
        <w:t>Дело № 5-87-395/2021</w:t>
      </w:r>
    </w:p>
    <w:p w:rsidR="00A77B3E" w:rsidP="003156BF">
      <w:pPr>
        <w:jc w:val="both"/>
      </w:pPr>
    </w:p>
    <w:p w:rsidR="00A77B3E" w:rsidP="003156BF">
      <w:pPr>
        <w:jc w:val="both"/>
      </w:pPr>
      <w:r>
        <w:t xml:space="preserve"> П О С Т А Н О В Л Е Н И Е</w:t>
      </w:r>
    </w:p>
    <w:p w:rsidR="00A77B3E" w:rsidP="003156BF">
      <w:pPr>
        <w:jc w:val="both"/>
      </w:pPr>
    </w:p>
    <w:p w:rsidR="00A77B3E" w:rsidP="003156BF">
      <w:pPr>
        <w:jc w:val="both"/>
      </w:pPr>
      <w:r>
        <w:t xml:space="preserve">20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Феодосия</w:t>
      </w:r>
    </w:p>
    <w:p w:rsidR="00A77B3E" w:rsidP="003156BF">
      <w:pPr>
        <w:jc w:val="both"/>
      </w:pPr>
    </w:p>
    <w:p w:rsidR="00A77B3E" w:rsidP="003156BF">
      <w:pPr>
        <w:jc w:val="both"/>
      </w:pPr>
      <w:r>
        <w:t xml:space="preserve"> 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3156BF">
      <w:pPr>
        <w:jc w:val="both"/>
      </w:pPr>
      <w:r>
        <w:t xml:space="preserve"> рассмотрев материалы дела об административном правонарушении в отношении юридического лица наименование организации по ч. 2 ст. 1</w:t>
      </w:r>
      <w:r>
        <w:t xml:space="preserve">9.4.1 КоАП РФ, юридический адрес: адрес, помещение 1-Н, г. Феодосия, Республика Крым, ИНН телефон, КПП телефон, ранее к административной ответственности за однородное правонарушение не привлекалось,     </w:t>
      </w:r>
    </w:p>
    <w:p w:rsidR="00A77B3E" w:rsidP="003156BF">
      <w:pPr>
        <w:jc w:val="both"/>
      </w:pPr>
    </w:p>
    <w:p w:rsidR="00A77B3E" w:rsidP="003156BF">
      <w:pPr>
        <w:jc w:val="both"/>
      </w:pPr>
      <w:r>
        <w:t>УСТАНОВИЛ:</w:t>
      </w:r>
    </w:p>
    <w:p w:rsidR="00A77B3E" w:rsidP="003156BF">
      <w:pPr>
        <w:jc w:val="both"/>
      </w:pPr>
    </w:p>
    <w:p w:rsidR="00A77B3E" w:rsidP="003156BF">
      <w:pPr>
        <w:jc w:val="both"/>
      </w:pPr>
      <w:r>
        <w:t xml:space="preserve"> Юридическое лицо наименование организа</w:t>
      </w:r>
      <w:r>
        <w:t>ции, юридический адрес: адрес, помещение 1-Н, г. Феодосия, Республика Крым, совершило административное правонарушение, предусмотренное ч. 2 ст. 19.4.1 КоАП РФ – воспрепятствование законной деятельности должностного лица органа государственного контроля (на</w:t>
      </w:r>
      <w:r>
        <w:t>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</w:t>
      </w:r>
      <w:r>
        <w:t>нансового контроля по проведению проверок или уклонение от таких проверок, если такие действия повлекли невозможность проведения или завершения проверки, при следующих обстоятельствах:</w:t>
      </w:r>
    </w:p>
    <w:p w:rsidR="00A77B3E" w:rsidP="003156BF">
      <w:pPr>
        <w:jc w:val="both"/>
      </w:pPr>
      <w:r>
        <w:t xml:space="preserve"> Инспекцией по труду в отношении наименование организации было принято </w:t>
      </w:r>
      <w:r>
        <w:t>решение о проведении внеплановой документарной проверки соблюдения трудового законодательства в соответствии с Федеральным законом от дата №294-ФЗ.</w:t>
      </w:r>
    </w:p>
    <w:p w:rsidR="00A77B3E" w:rsidP="003156BF">
      <w:pPr>
        <w:jc w:val="both"/>
      </w:pPr>
      <w:r>
        <w:t xml:space="preserve"> Распоряжение о проведении проверки вместе с мотивированным запросом были направлены в адрес наименование ор</w:t>
      </w:r>
      <w:r>
        <w:t xml:space="preserve">ганизации и получены юридическим лицом дата </w:t>
      </w:r>
    </w:p>
    <w:p w:rsidR="00A77B3E" w:rsidP="003156BF">
      <w:pPr>
        <w:jc w:val="both"/>
      </w:pPr>
      <w:r>
        <w:t xml:space="preserve">Согласно п. 13 Распоряжения наименование организации было предложено предоставить в течении 10 рабочих дней с момента получения запроса информацию и документы, указанные в нем. </w:t>
      </w:r>
    </w:p>
    <w:p w:rsidR="00A77B3E" w:rsidP="003156BF">
      <w:pPr>
        <w:jc w:val="both"/>
      </w:pPr>
      <w:r>
        <w:t xml:space="preserve"> При этом, наименование организац</w:t>
      </w:r>
      <w:r>
        <w:t xml:space="preserve">ии не предоставило запрашиваемую информацию в установленный срок, то есть не позднее дата, что повлекло невозможность проведения проверки. </w:t>
      </w:r>
    </w:p>
    <w:p w:rsidR="00A77B3E" w:rsidP="003156BF">
      <w:pPr>
        <w:jc w:val="both"/>
      </w:pPr>
      <w:r>
        <w:t>В судебное заседание законный представитель юридического лица не явился, о времени и месте рассмотрения дела уведомл</w:t>
      </w:r>
      <w:r>
        <w:t xml:space="preserve">ен путем направления дата судебной повестки  по месту нахождения юридического лица. Согласно почтовому уведомлению, судебная повестка вручена дата.   </w:t>
      </w:r>
    </w:p>
    <w:p w:rsidR="00A77B3E" w:rsidP="003156BF">
      <w:pPr>
        <w:jc w:val="both"/>
      </w:pPr>
      <w:r>
        <w:t>Согласно ч.2 ст. 25.1 КоАП РФ, в отсутствии лица, в отношении которого ведется производство по делу об ад</w:t>
      </w:r>
      <w:r>
        <w:t xml:space="preserve">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3156BF">
      <w:pPr>
        <w:jc w:val="both"/>
      </w:pPr>
      <w:r>
        <w:t>Учитывая данные об извещении наимено</w:t>
      </w:r>
      <w:r>
        <w:t xml:space="preserve">вание организации,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представителя </w:t>
      </w:r>
      <w:r>
        <w:t xml:space="preserve">юридического лица. </w:t>
      </w:r>
    </w:p>
    <w:p w:rsidR="00A77B3E" w:rsidP="003156BF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наименование организации имеются признаки административного правонарушения, предусмо</w:t>
      </w:r>
      <w:r>
        <w:t xml:space="preserve">тренного ч.2 ст.19.4.1 КоАП Российской Федерации.  </w:t>
      </w:r>
    </w:p>
    <w:p w:rsidR="00A77B3E" w:rsidP="003156BF">
      <w:pPr>
        <w:jc w:val="both"/>
      </w:pPr>
      <w:r>
        <w:t>Наличие события административного правонарушения, предусмотренного ч. 2              ст. 19.4.1 КоАП РФ, и виновность наименование организации в его совершении подтверждается следующими представленными по</w:t>
      </w:r>
      <w:r>
        <w:t xml:space="preserve"> делу доказательствами: </w:t>
      </w:r>
    </w:p>
    <w:p w:rsidR="00A77B3E" w:rsidP="003156BF">
      <w:pPr>
        <w:jc w:val="both"/>
      </w:pPr>
      <w:r>
        <w:t>- протоколом об АП № 85-01-5/2021-3052-4 от дата (л.д.4-8);</w:t>
      </w:r>
    </w:p>
    <w:p w:rsidR="00A77B3E" w:rsidP="003156BF">
      <w:pPr>
        <w:jc w:val="both"/>
      </w:pPr>
      <w:r>
        <w:t>- распоряжением (приказом) о проведении внеплановой документарной проверки № 85-01-5/2021-3052-1от дата (л.д.14-16);</w:t>
      </w:r>
    </w:p>
    <w:p w:rsidR="00A77B3E" w:rsidP="003156BF">
      <w:pPr>
        <w:jc w:val="both"/>
      </w:pPr>
      <w:r>
        <w:t>- письмом № 6564/дата от дата, с требованием предостав</w:t>
      </w:r>
      <w:r>
        <w:t>ить документы в течение 10 рабочих дней со дня получения запроса, полученным дата (л.д.11-12);</w:t>
      </w:r>
    </w:p>
    <w:p w:rsidR="00A77B3E" w:rsidP="003156BF">
      <w:pPr>
        <w:jc w:val="both"/>
      </w:pPr>
      <w:r>
        <w:t>- актом о невозможности проведения проверки от дата (л.д.19).</w:t>
      </w:r>
    </w:p>
    <w:p w:rsidR="00A77B3E" w:rsidP="003156BF">
      <w:pPr>
        <w:jc w:val="both"/>
      </w:pPr>
      <w:r>
        <w:t xml:space="preserve">- заявлением </w:t>
      </w:r>
      <w:r>
        <w:t>фио</w:t>
      </w:r>
      <w:r>
        <w:t xml:space="preserve"> № СИ-Д-4/129 от дата (л.д.18).</w:t>
      </w:r>
    </w:p>
    <w:p w:rsidR="00A77B3E" w:rsidP="003156BF">
      <w:pPr>
        <w:jc w:val="both"/>
      </w:pPr>
      <w:r>
        <w:t>Собранные по данному делу доказательства судом оцен</w:t>
      </w:r>
      <w:r>
        <w:t>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3156BF">
      <w:pPr>
        <w:jc w:val="both"/>
      </w:pPr>
      <w:r>
        <w:t>Частью 2 статьи 19.4.1 Кодекса Российской Федерации об административных правонарушениях уст</w:t>
      </w:r>
      <w:r>
        <w:t>ановлена административная ответственность за действия (бездействие), предусмотренные частью 1 данной статьи, повлекшие невозможность проведения или завершения проверки.</w:t>
      </w:r>
    </w:p>
    <w:p w:rsidR="00A77B3E" w:rsidP="003156BF">
      <w:pPr>
        <w:jc w:val="both"/>
      </w:pPr>
      <w:r>
        <w:t xml:space="preserve"> В соответствии с частью 1 статьи 19.4.1 Кодекса Российской Федерации об административных правонарушениях, административным правонарушением признается воспрепятствование законной деятельности должностного лица государственного контроля (надзора), органа го</w:t>
      </w:r>
      <w:r>
        <w:t>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</w:t>
      </w:r>
      <w:r>
        <w:t>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</w:r>
    </w:p>
    <w:p w:rsidR="00A77B3E" w:rsidP="003156BF">
      <w:pPr>
        <w:jc w:val="both"/>
      </w:pPr>
      <w:r>
        <w:t xml:space="preserve">Федеральный государственный надзор в сфере труда осуществляется, в том числе </w:t>
      </w:r>
      <w:r>
        <w:t>посредством проведения плановых и внеплановых проверок (документарных проверок и (или) выездных) в порядке, предусмотренном Федеральным законом от дата N 294-ФЗ "О защите прав юридических лиц и индивидуальных предпринимателей при осуществлении государствен</w:t>
      </w:r>
      <w:r>
        <w:t>ного контроля (надзора) и муниципального контроля", с учетом особенностей, установленных Трудовым кодексом Российской Федерации.</w:t>
      </w:r>
    </w:p>
    <w:p w:rsidR="00A77B3E" w:rsidP="003156BF">
      <w:pPr>
        <w:jc w:val="both"/>
      </w:pPr>
      <w:r>
        <w:t>Согласно пункту пятому части седьмой статьи 360 Трудового кодекса Российской Федерации основанием для проведения внеплановой пр</w:t>
      </w:r>
      <w:r>
        <w:t>оверки является поступление в федеральную инспекцию труда обращения или заявления работника о нарушении работодателем его трудовых прав.</w:t>
      </w:r>
    </w:p>
    <w:p w:rsidR="00A77B3E" w:rsidP="003156BF">
      <w:pPr>
        <w:jc w:val="both"/>
      </w:pPr>
      <w:r>
        <w:t>В силу абзаца третьего части первой статьи 357 Трудового кодекса Российской Федерации, пункта 13 Положения о федерально</w:t>
      </w:r>
      <w:r>
        <w:t>м государственном надзоре за соблюдением трудового законодательства и иных нормативных правовых актов, содержащих нормы трудового права (далее - Положение о федеральном государственном надзоре за соблюдением трудового законодательства), утвержденного поста</w:t>
      </w:r>
      <w:r>
        <w:t>новлением Правительства Российской Федерации от дата N 875,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</w:t>
      </w:r>
      <w:r>
        <w:t>ва, имеют право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A77B3E" w:rsidP="003156BF">
      <w:pPr>
        <w:jc w:val="both"/>
      </w:pPr>
      <w:r>
        <w:t>Частью 5 статьи 11 Федерального закона от дата N 294-ФЗ предусмотр</w:t>
      </w:r>
      <w:r>
        <w:t xml:space="preserve">ено, что в рамках проведения документарной проверки в течение десяти рабочих дней со дня получения </w:t>
      </w:r>
      <w:r>
        <w:t>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</w:t>
      </w:r>
      <w:r>
        <w:t>ументы.</w:t>
      </w:r>
    </w:p>
    <w:p w:rsidR="00A77B3E" w:rsidP="003156BF">
      <w:pPr>
        <w:jc w:val="both"/>
      </w:pPr>
      <w:r>
        <w:t>Согласно части 2 статьи 25 Федерального закона от дата N 294-ФЗ юридические лица, их руководители, иные должностные лица или уполномоченные представители юридических лиц, допустившие нарушение названного Федерального закона, необоснованно препятств</w:t>
      </w:r>
      <w:r>
        <w:t>ующие проведению проверок, уклоняющиеся от проведения проверок, несут ответственность в соответствии с законодательством Российской Федерации.</w:t>
      </w:r>
    </w:p>
    <w:p w:rsidR="00A77B3E" w:rsidP="003156BF">
      <w:pPr>
        <w:jc w:val="both"/>
      </w:pPr>
      <w:r>
        <w:t>Мировым судьёй установлено, что распоряжением начальника Инспекции по труду РК от дата N 85-01-5/2021/2021-3052-1</w:t>
      </w:r>
      <w:r>
        <w:t xml:space="preserve"> в связи с обращением Депутата государственной думы </w:t>
      </w:r>
      <w:r>
        <w:t>фио</w:t>
      </w:r>
      <w:r>
        <w:t xml:space="preserve"> о нарушении работодателем его трудовых прав в отношении 85-01-5/2021-3052-4 назначена внеплановая документарная проверка сроком проведения с дата по дата</w:t>
      </w:r>
    </w:p>
    <w:p w:rsidR="00A77B3E" w:rsidP="003156BF">
      <w:pPr>
        <w:jc w:val="both"/>
      </w:pPr>
      <w:r>
        <w:t xml:space="preserve">В адрес наименование организации по месту его </w:t>
      </w:r>
      <w:r>
        <w:t>нахождения направлена копия этого распоряжения от дата № 85-01-5/2021-3052-1 о представлении в течении 10 рабочих дней с момента получения запроса документов, необходимых для проведения проверки.</w:t>
      </w:r>
    </w:p>
    <w:p w:rsidR="00A77B3E" w:rsidP="003156BF">
      <w:pPr>
        <w:jc w:val="both"/>
      </w:pPr>
      <w:r>
        <w:t>Распоряжение от дата № 85-01-5/2021-3052-1 получен наименова</w:t>
      </w:r>
      <w:r>
        <w:t>ние организации дата (</w:t>
      </w:r>
      <w:r>
        <w:t>л.д</w:t>
      </w:r>
      <w:r>
        <w:t>. 14-17).</w:t>
      </w:r>
    </w:p>
    <w:p w:rsidR="00A77B3E" w:rsidP="003156BF">
      <w:pPr>
        <w:jc w:val="both"/>
      </w:pPr>
      <w:r>
        <w:t>Однако, по состоянию на дата документы, указанные в данном запросе и необходимые для проведения проверки, в Инспекцию не представлены, дата главным специалистом, государственным инспектором труда отвела за соблюдением тру</w:t>
      </w:r>
      <w:r>
        <w:t xml:space="preserve">дового законодательства  Инспекции по труду Республики Крым </w:t>
      </w:r>
      <w:r>
        <w:t>фио</w:t>
      </w:r>
      <w:r>
        <w:t xml:space="preserve"> составлен акт о невозможности провести проверку в отношении наименование организации (</w:t>
      </w:r>
      <w:r>
        <w:t>л.д</w:t>
      </w:r>
      <w:r>
        <w:t>. 19).</w:t>
      </w:r>
    </w:p>
    <w:p w:rsidR="00A77B3E" w:rsidP="003156BF">
      <w:pPr>
        <w:jc w:val="both"/>
      </w:pPr>
      <w:r>
        <w:t xml:space="preserve"> С учетом изложенного, действия наименование организации подлежат квалификации по ч. 2 ст.19.4.1</w:t>
      </w:r>
      <w:r>
        <w:t xml:space="preserve"> КоАП РФ -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</w:t>
      </w:r>
      <w:r>
        <w:t>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если такие действия повлекли невозможность проведения или завершения провер</w:t>
      </w:r>
      <w:r>
        <w:t>ки.</w:t>
      </w:r>
    </w:p>
    <w:p w:rsidR="00A77B3E" w:rsidP="003156BF">
      <w:pPr>
        <w:jc w:val="both"/>
      </w:pPr>
      <w:r>
        <w:t xml:space="preserve">При назначении наказания суд учитывает характер совершенного юридическим лицом правонарушения, отсутствие смягчающих и отягчающих административную ответственность. </w:t>
      </w:r>
    </w:p>
    <w:p w:rsidR="00A77B3E" w:rsidP="003156BF">
      <w:pPr>
        <w:jc w:val="both"/>
      </w:pPr>
      <w:r>
        <w:tab/>
        <w:t>На основании изложенного и руководствуясь ст. ст. 3.5, 4.1, ч. 2 ст. 19.4.1, 29.9, 29.</w:t>
      </w:r>
      <w:r>
        <w:t>10 Кодекса РФ об административных правонарушениях,</w:t>
      </w:r>
    </w:p>
    <w:p w:rsidR="00A77B3E" w:rsidP="003156BF">
      <w:pPr>
        <w:jc w:val="both"/>
      </w:pPr>
    </w:p>
    <w:p w:rsidR="00A77B3E" w:rsidP="003156BF">
      <w:pPr>
        <w:jc w:val="both"/>
      </w:pPr>
      <w:r>
        <w:t>П О С Т А Н О В И Л :</w:t>
      </w:r>
    </w:p>
    <w:p w:rsidR="00A77B3E" w:rsidP="003156BF">
      <w:pPr>
        <w:jc w:val="both"/>
      </w:pPr>
      <w:r>
        <w:t>Юридическое лицо - наименование организации признать виновным в совершении административного правонарушения, предусмотренного ч. 2 ст. 19.4.1 Кодекса РФ об административных правонару</w:t>
      </w:r>
      <w:r>
        <w:t xml:space="preserve">шениях, и назначить административное наказание в виде административного штрафа в размере сумма. </w:t>
      </w:r>
    </w:p>
    <w:p w:rsidR="00A77B3E" w:rsidP="003156BF">
      <w:pPr>
        <w:jc w:val="both"/>
      </w:pPr>
      <w:r>
        <w:t xml:space="preserve">Реквизиты для уплаты административного штрафа: </w:t>
      </w:r>
    </w:p>
    <w:p w:rsidR="00A77B3E" w:rsidP="003156BF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</w:t>
      </w:r>
      <w:r>
        <w:t>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</w:t>
      </w:r>
      <w:r>
        <w:t xml:space="preserve">164, ОКТМО телефон, УИН – 0, КБК телефон </w:t>
      </w:r>
      <w:r>
        <w:t>телефон</w:t>
      </w:r>
      <w:r>
        <w:t xml:space="preserve">.   </w:t>
      </w:r>
    </w:p>
    <w:p w:rsidR="00A77B3E" w:rsidP="003156BF">
      <w:pPr>
        <w:jc w:val="both"/>
      </w:pPr>
      <w:r>
        <w:t>Неуплата штрафа в установленный срок влечёт ответственность по ст. 20.25 ч. 1 КоАП РФ в виде штрафа в двойном размере, но не менее сумма.</w:t>
      </w:r>
    </w:p>
    <w:p w:rsidR="00A77B3E" w:rsidP="003156BF">
      <w:pPr>
        <w:jc w:val="both"/>
      </w:pPr>
      <w:r>
        <w:t xml:space="preserve">Документ, подтверждающий уплату штрафа, предоставить на судебный </w:t>
      </w:r>
      <w:r>
        <w:t>участок № 87 Феодосийского судебного района (городской округ Феодосия) Республики Крым.</w:t>
      </w:r>
    </w:p>
    <w:p w:rsidR="00A77B3E" w:rsidP="003156BF">
      <w:pPr>
        <w:jc w:val="both"/>
      </w:pPr>
      <w:r>
        <w:t xml:space="preserve"> Постановление может быть обжаловано и опротестовано в течение 10 суток с момента получения или вручения его копии в Феодосийский городской суд Республики Крым.</w:t>
      </w:r>
    </w:p>
    <w:p w:rsidR="00A77B3E" w:rsidP="003156BF">
      <w:pPr>
        <w:jc w:val="both"/>
      </w:pPr>
    </w:p>
    <w:p w:rsidR="00A77B3E" w:rsidP="003156BF">
      <w:pPr>
        <w:jc w:val="both"/>
      </w:pPr>
      <w:r>
        <w:t>Мирово</w:t>
      </w:r>
      <w:r>
        <w:t>й судья</w:t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3156BF">
      <w:pPr>
        <w:jc w:val="both"/>
      </w:pPr>
    </w:p>
    <w:sectPr w:rsidSect="003156BF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F"/>
    <w:rsid w:val="003156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