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ab/>
        <w:tab/>
        <w:tab/>
        <w:tab/>
        <w:tab/>
        <w:tab/>
        <w:tab/>
        <w:tab/>
        <w:tab/>
        <w:tab/>
        <w:t xml:space="preserve">       Дело № 5-87-403/2020</w:t>
      </w:r>
    </w:p>
    <w:p w:rsidR="00A77B3E">
      <w:r>
        <w:tab/>
        <w:tab/>
        <w:tab/>
        <w:tab/>
        <w:tab/>
        <w:tab/>
        <w:tab/>
        <w:tab/>
        <w:t xml:space="preserve">           УИД 91MS0087-телефон-телефон</w:t>
      </w:r>
    </w:p>
    <w:p w:rsidR="00A77B3E">
      <w:r>
        <w:t xml:space="preserve">                                                              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Журавлева Е.А.,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ст.12.8 КоАП РФ, в отношении Журавлева Е... А......, паспортные данные, гражданина ..., зарегистрированного по адресу:                      адрес, адрес, проживающего по адресу: адрес,  адрес, ... РФ),      </w:t>
      </w:r>
    </w:p>
    <w:p w:rsidR="00A77B3E">
      <w:r>
        <w:t>УСТАНОВИЛ:</w:t>
      </w:r>
    </w:p>
    <w:p w:rsidR="00A77B3E"/>
    <w:p w:rsidR="00A77B3E">
      <w:r>
        <w:t xml:space="preserve">Журавлев Е.А., дата в время на адрес               адрес, в нарушение п. 2.7 Правил дорожного движении Российской Федерации, управлял транспортным средством марка автомобиля, государственный регистрационный знак ..., в состоянии алкогольного опьянения, что установлено актом медицинского освидетельствования на состояние опьянение № 580 от дата. Данные действия не содержат уголовно наказуемого деяния. </w:t>
      </w:r>
    </w:p>
    <w:p w:rsidR="00A77B3E">
      <w:r>
        <w:t xml:space="preserve">В судебном заседании Журавлев Е.А. вину признал, пояснил, что                                дата, вечером, употребил водку, в количестве сумма                        дата, около 03 часов, позвонила знакомая, и попросила забрать с района горы "..." адрес, так как травмировала ногу. Другие знакомые на ее телефонный звонок не отвечали.     </w:t>
      </w:r>
    </w:p>
    <w:p w:rsidR="00A77B3E">
      <w:r>
        <w:t xml:space="preserve">Заслушав пояснения Журавлева Е.А., исследовав и оценив представленные по делу доказательства, прихожу к выводу о виновности Журавлева Е.А. в совершении правонарушения, предусмотренного ч.1 ст.12.8 КоАП Российской Федерации. </w:t>
      </w:r>
    </w:p>
    <w:p w:rsidR="00A77B3E">
      <w:r>
        <w:t>Виновность Журавлева Е.А.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82 АП № 089685 от                                дата, согласно которому Журавлев Е.А. управлял автомобилем в состоянии алкогольного опьянения. Журавлеву Е.А.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</w:t>
      </w:r>
    </w:p>
    <w:p w:rsidR="00A77B3E">
      <w:r>
        <w:t>- протоколом об отстранении от управления транспортным средством 82 ОТ                   № 012889 от дата, согласно которому водитель Журавлев Е.А. 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рта, нарушение речи (л.д.3);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в соответствии с которым, Журавлев Е.А. согласился на прохождение освидетельствования на состояние опьянения в медицинском учреждении (л.д. 4); </w:t>
      </w:r>
    </w:p>
    <w:p w:rsidR="00A77B3E">
      <w:r>
        <w:t>- актом медицинского освидетельствования на состояние опьянения № 580 от               дата, где в результате освидетельствования Журавлева Е.А. установлено состояние опьянения (л.д. 5).</w:t>
      </w:r>
    </w:p>
    <w:p w:rsidR="00A77B3E">
      <w:r>
        <w:t xml:space="preserve">- рапортом инспектора ДПС ОГИБДД ОМВД России по адрес от дата, в котором инспектор изложил обстоятельства послужившие основанием для составления в отношении Журавлева Е.А. протокола об административном правонарушении по ч.1 ст. 12.8 КоАП РФ, при наличии признаков алкогольного опьянения (л.д.9).    </w:t>
      </w:r>
    </w:p>
    <w:p w:rsidR="00A77B3E">
      <w:r>
        <w:t>- протоколом о задержании транспортного средства 82 ПЗ № 034357 (л.д. 8).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Журавлеву Е.А. были разъяснены его права, предложено пройти освидетельствование на месте, а после отказа – в медицинском учреждении, результат которого был положительным.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В результате освидетельствования Журавлева Е.А. на состояние алкогольного опьянения дата, проводившего в медицинском учреждении у него установлено наличие абсолютного этилового спирта в выдыхаемом воздухе в количестве, с учетом первого исследования - 0,55 мг/л, и вторичного – 0,51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>
      <w:r>
        <w:t xml:space="preserve"> При таких обстоятельствах в действиях Журавлева Е.А. 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Журавлеву Е.А. о прохождении освидетельствования на состояние опьянения. </w:t>
      </w:r>
    </w:p>
    <w:p w:rsidR="00A77B3E">
      <w:r>
        <w:t>Доводы Журавлева Е.А. о том, что он вынужден был поехать на автомобиле за своей знакомой, которая травмировала ногу, являются несостоятельными.</w:t>
      </w:r>
    </w:p>
    <w:p w:rsidR="00A77B3E">
      <w:r>
        <w:t>В соответствии ст. 2.7 КоАП РФ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A77B3E">
      <w:r>
        <w:t>Исходя из смысла положений ст. 2.7 КоАП РФ состояние крайней необходимости предполагает наличие действительной, реальной опасности, угрожающей личности и правам лица, причинившего вред охраняемым законом интересам, или других лиц, а также охраняемым законом интересам общества или государства, действия по устранению которой производятся непосредственно сразу после возникновения такой опасности, но не в случае, когда угроза указанным охраняемым интересам может возникнуть в будущем или когда она могла быть устранена иными средствами.</w:t>
      </w:r>
    </w:p>
    <w:p w:rsidR="00A77B3E">
      <w:r>
        <w:t xml:space="preserve">При наличии причин, на которые ссылается Журавлев Е.А., его действия не могут расцениваться как совершенные в состоянии крайней необходимости. При этом, как пояснил Журавлев Е.А., его знакомая не обращалась в скорую медицинскую помощь. Журавлев Е.А. не предпринял меры для вызова скорой медицинской помощи. </w:t>
      </w:r>
    </w:p>
    <w:p w:rsidR="00A77B3E">
      <w:r>
        <w:t>Таким образом, объективных данных, подтверждающих нахождение                  Журавлева Е.А. в состоянии крайней необходимости и наличие опасности, непосредственно угрожающей личности и правам его знакомой, отсутствие возможности добраться к месту назначения иными, не нарушающими Правила дорожного движения способами, не имеется, основания для применения положений статьи 2.7 КоАП РФ отсутствуют.</w:t>
      </w:r>
    </w:p>
    <w:p w:rsidR="00A77B3E">
      <w:r>
        <w:t xml:space="preserve">Из материалов дела усматривается, что Журавлев Е.А. имеет водительское удостоверение, о чем сделана запись в протоколе об административном правонарушении.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 и конкретные обстоятельства административного правонарушения, учитывая данные о личности Журавлева Е.А., отсутствие обстоятельств, смягчающих и отягчающих административную ответственность, мировой судья приходит к выводу о необходимости назначить Журавлеву Е.А.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Журавлева Е.А. не изымалось. </w:t>
      </w:r>
    </w:p>
    <w:p w:rsidR="00A77B3E">
      <w:r>
        <w:tab/>
        <w:t xml:space="preserve">На основании изложенного, руководствуясь ст.ст. 3.5, 3.8, 4.1, 29.9, 29.10 КоАП РФ, мировой судья, -  </w:t>
      </w:r>
    </w:p>
    <w:p w:rsidR="00A77B3E">
      <w:r>
        <w:t>П О С Т А Н О В И Л :</w:t>
      </w:r>
    </w:p>
    <w:p w:rsidR="00A77B3E">
      <w:r>
        <w:tab/>
        <w:t xml:space="preserve">Журавлева Е... А......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 месяцев.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18810491201400004490, КБК телефон телефон. Плательщик Журавлев Е... А....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Журавлеву Е.А.,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