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ab/>
        <w:tab/>
        <w:tab/>
        <w:tab/>
        <w:tab/>
        <w:tab/>
        <w:tab/>
        <w:tab/>
        <w:t xml:space="preserve">        Дело № 5-87-426/2020</w:t>
      </w:r>
    </w:p>
    <w:p w:rsidR="00A77B3E">
      <w:r>
        <w:tab/>
        <w:tab/>
        <w:tab/>
        <w:tab/>
        <w:tab/>
        <w:tab/>
        <w:tab/>
        <w:tab/>
        <w:t xml:space="preserve">           УИД 91MS0087-телефон-телефон                                                                                  </w:t>
      </w:r>
    </w:p>
    <w:p w:rsidR="00A77B3E">
      <w:r>
        <w:t xml:space="preserve">  </w:t>
        <w:tab/>
        <w:tab/>
        <w:tab/>
        <w:tab/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Балтабаева А... А......, паспортные данные, гражданина ..., зарегистрированного и проживающего по адресу: адрес, адрес, ..., </w:t>
      </w:r>
    </w:p>
    <w:p w:rsidR="00A77B3E">
      <w:r>
        <w:t>УСТАНОВИЛ:</w:t>
      </w:r>
    </w:p>
    <w:p w:rsidR="00A77B3E"/>
    <w:p w:rsidR="00A77B3E">
      <w:r>
        <w:t xml:space="preserve">Балтабаев А.А., дата в время, на адрес            адрес, управляя транспортным средством марка автомобиля,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опьянения. Данные действия Балтабаева А.А. не содержат признаков уголовно наказуемого деяния.  </w:t>
      </w:r>
    </w:p>
    <w:p w:rsidR="00A77B3E">
      <w:r>
        <w:t xml:space="preserve">В судебное заседание Балтабаев А.А. не явился, о времени и месте рассмотрения дела уведомлен путем отобрания у него расписки от дата (л.д.14).  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об извещении Балтабаева А.А.,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отсутствие Балтабаева А.А.</w:t>
      </w:r>
    </w:p>
    <w:p w:rsidR="00A77B3E">
      <w:r>
        <w:t xml:space="preserve">Исследовав материалы дела, прихожу к выводу о виновности                              Балтабаева А.А. в совершении правонарушения, предусмотренного ч.1 ст.12.26 КоАП Российской Федерации. </w:t>
      </w:r>
    </w:p>
    <w:p w:rsidR="00A77B3E">
      <w:r>
        <w:t>Виновность Балтабаева А.А.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103144 от                дата, согласно которому Балтабаев А.А. в нарушение требований               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опьянения. Балтабаеву А.А. разъяснены права и обязанности, предусмотренные ст. 25.1 КоАП РФ, и положения ст. 51 Конституции Российской Федерации (л.д.2); </w:t>
      </w:r>
    </w:p>
    <w:p w:rsidR="00A77B3E">
      <w:r>
        <w:t>- протоколом об отстранении от управления транспортным средством               82 ОТ № 000223 от дата, согласно которому водитель                      Балтабаев А.А. был отстранен от управления транспортным средством в связи с наличием достаточных оснований полагать, что он находился в состоянии опьянения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Балтабаев А.А. отказался от прохождения освидетельствования на состояние алкогольного опьянения (л.д. 4);   </w:t>
      </w:r>
    </w:p>
    <w:p w:rsidR="00A77B3E">
      <w:r>
        <w:t xml:space="preserve">- протоколом о доставлении 61 ЕР телефон от дата, согласно которому Балтабаев А.А. доставлен в ОМВД Росси по адрес в связи с невозможностью составления протокола об административном правонарушении на месте выявления административного правонарушения, предусмотренного ч.1 ст.12.26 КоАП РФ, о котором составление протокола является обязательным (л.д.5); </w:t>
      </w:r>
    </w:p>
    <w:p w:rsidR="00A77B3E">
      <w:r>
        <w:t>- протоколом о задержании транспортного средства 82 ПЗ № 034332 от дата (л.д.6);</w:t>
      </w:r>
    </w:p>
    <w:p w:rsidR="00A77B3E">
      <w:r>
        <w:t xml:space="preserve">- рапортом инспектора ДПС ОГИБДД ОМВД России по адрес               фио, в котором инспектор изложил обстоятельства послужившие основанием для составления в отношении Балтабаева А.А. протокола об административном правонарушении по ч.1 ст. 12.26 КоАП РФ, при наличии признаков алкогольного опьянения (л.д.8).    </w:t>
      </w:r>
    </w:p>
    <w:p w:rsidR="00A77B3E">
      <w:r>
        <w:t xml:space="preserve">Балтабаев А.А. отказался от подписи в вышеуказанных процессуальных документах. При этом, каких – либо замечаний и возражений, относительно недостоверности изложенных в них сведений, не заявлял.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Балтабаеву А.А. разъяснены его права и обязанности, предложено пройти освидетельствование на месте, а после отказа – в медицинском учреждении.    </w:t>
      </w:r>
    </w:p>
    <w:p w:rsidR="00A77B3E">
      <w:r>
        <w:t>Все доказательства, представленные в суд в их совокупности, свидетельствуют о том, что Балтабаев А.А.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Балтабаеву А.А. о прохождении освидетельствования на состояние опьянения. </w:t>
      </w:r>
    </w:p>
    <w:p w:rsidR="00A77B3E"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</w:t>
      </w:r>
    </w:p>
    <w:p w:rsidR="00A77B3E">
      <w:r>
        <w:t xml:space="preserve">Невыполнение водителем законного требования сотрудника ДПС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ч.1           ст. 12.26 КоАП Российской Федерации.   </w:t>
      </w:r>
    </w:p>
    <w:p w:rsidR="00A77B3E">
      <w:r>
        <w:t xml:space="preserve">При таких обстоятельствах в действиях Балтабаева А.А.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Балтабаева А.А., отсутствие обстоятельств, смягчающих и отягчающих административную ответственность, прихожу к выводу о необходимости назначить Балтабаеву А.А.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Балтабаева А.А.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судья. -   </w:t>
      </w:r>
    </w:p>
    <w:p w:rsidR="00A77B3E">
      <w:r>
        <w:t>П О С Т А Н О В И Л :</w:t>
      </w:r>
    </w:p>
    <w:p w:rsidR="00A77B3E">
      <w:r>
        <w:tab/>
        <w:t xml:space="preserve">Балтабаева А... А......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18810491201400004881, КБК телефон телефон. Плательщик Балтабаев А... А....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Балтабаеву А.А.,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