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336B">
      <w:pPr>
        <w:jc w:val="both"/>
      </w:pPr>
      <w:r>
        <w:t xml:space="preserve"> Дело № 5-87-442/2021</w:t>
      </w:r>
    </w:p>
    <w:p w:rsidR="00A77B3E" w:rsidP="0047336B">
      <w:pPr>
        <w:jc w:val="both"/>
      </w:pPr>
      <w:r>
        <w:t xml:space="preserve"> </w:t>
      </w:r>
    </w:p>
    <w:p w:rsidR="00A77B3E" w:rsidP="0047336B">
      <w:pPr>
        <w:jc w:val="both"/>
      </w:pPr>
    </w:p>
    <w:p w:rsidR="00A77B3E" w:rsidP="0047336B">
      <w:pPr>
        <w:jc w:val="both"/>
      </w:pPr>
      <w:r>
        <w:t>П О С Т А Н О В Л Е Н И Е</w:t>
      </w:r>
    </w:p>
    <w:p w:rsidR="00A77B3E" w:rsidP="0047336B">
      <w:pPr>
        <w:jc w:val="both"/>
      </w:pPr>
      <w:r>
        <w:t>город Феодосия                                                                                           27 августа 2021 года</w:t>
      </w:r>
    </w:p>
    <w:p w:rsidR="00A77B3E" w:rsidP="0047336B">
      <w:pPr>
        <w:jc w:val="both"/>
      </w:pPr>
    </w:p>
    <w:p w:rsidR="00A77B3E" w:rsidP="0047336B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</w:t>
      </w:r>
      <w:r>
        <w:t>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47336B">
      <w:pPr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 зарегистрированного по адресу: адрес,               </w:t>
      </w:r>
    </w:p>
    <w:p w:rsidR="00A77B3E" w:rsidP="0047336B">
      <w:pPr>
        <w:jc w:val="both"/>
      </w:pPr>
      <w:r>
        <w:t>в совершении правонарушения,</w:t>
      </w:r>
      <w:r>
        <w:t xml:space="preserve"> предусмотренного ч. 1 ст. 20.25 КоАП РФ,</w:t>
      </w:r>
    </w:p>
    <w:p w:rsidR="00A77B3E" w:rsidP="0047336B">
      <w:pPr>
        <w:jc w:val="both"/>
      </w:pPr>
    </w:p>
    <w:p w:rsidR="00A77B3E" w:rsidP="0047336B">
      <w:pPr>
        <w:jc w:val="both"/>
      </w:pPr>
      <w:r>
        <w:t>УСТАНОВИЛ:</w:t>
      </w:r>
    </w:p>
    <w:p w:rsidR="00A77B3E" w:rsidP="0047336B">
      <w:pPr>
        <w:jc w:val="both"/>
      </w:pPr>
    </w:p>
    <w:p w:rsidR="00A77B3E" w:rsidP="0047336B">
      <w:pPr>
        <w:jc w:val="both"/>
      </w:pPr>
      <w:r>
        <w:t xml:space="preserve"> </w:t>
      </w:r>
      <w:r>
        <w:t>фио</w:t>
      </w:r>
      <w:r>
        <w:t xml:space="preserve"> 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47336B">
      <w:pPr>
        <w:jc w:val="both"/>
      </w:pPr>
      <w:r>
        <w:t xml:space="preserve"> дата в время </w:t>
      </w:r>
      <w:r>
        <w:t>ф</w:t>
      </w:r>
      <w:r>
        <w:t>ио</w:t>
      </w:r>
      <w:r>
        <w:t>, находясь по месту своего жительства:  адрес, в период с дата по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по г. Феодосии              №  1555</w:t>
      </w:r>
      <w:r>
        <w:t xml:space="preserve">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КоАП РФ.</w:t>
      </w:r>
    </w:p>
    <w:p w:rsidR="00A77B3E" w:rsidP="0047336B">
      <w:pPr>
        <w:jc w:val="both"/>
      </w:pPr>
      <w:r>
        <w:t xml:space="preserve"> </w:t>
      </w:r>
      <w:r>
        <w:t>фио</w:t>
      </w:r>
      <w:r>
        <w:t xml:space="preserve">  вину в совершении инкриминируемого правонарушения признал, ходатайства суду не заявлял. </w:t>
      </w:r>
    </w:p>
    <w:p w:rsidR="00A77B3E" w:rsidP="0047336B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 в совершении им административного правонарушения, предусмотренного ч. 1 ст. 20.25 КоАП РФ полностью доказанной</w:t>
      </w:r>
      <w:r>
        <w:t>.</w:t>
      </w:r>
    </w:p>
    <w:p w:rsidR="00A77B3E" w:rsidP="0047336B">
      <w:pPr>
        <w:jc w:val="both"/>
      </w:pPr>
      <w:r>
        <w:t xml:space="preserve">Вина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416477 от дата, а также исследованными в судебном заседании материалами дела об административном правонарушении, достоверность </w:t>
      </w:r>
      <w:r>
        <w:t>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</w:t>
      </w:r>
      <w:r>
        <w:t>нности соблюдены.</w:t>
      </w:r>
    </w:p>
    <w:p w:rsidR="00A77B3E" w:rsidP="0047336B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</w:t>
      </w:r>
      <w:r>
        <w:t>совершил - неуплату административного штрафа в срок, предусмотренный КоАП РФ.</w:t>
      </w:r>
    </w:p>
    <w:p w:rsidR="00A77B3E" w:rsidP="0047336B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</w:t>
      </w:r>
      <w:r>
        <w:t>нарушителя.</w:t>
      </w:r>
    </w:p>
    <w:p w:rsidR="00A77B3E" w:rsidP="0047336B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47336B">
      <w:pPr>
        <w:jc w:val="both"/>
      </w:pPr>
      <w:r>
        <w:t xml:space="preserve">При таких обстоятельствах, учитывая </w:t>
      </w:r>
      <w:r>
        <w:t xml:space="preserve">личность лица, в отношении которого ведется производство по делу об административном правонарушении, суд считает необходимым </w:t>
      </w:r>
      <w:r>
        <w:t xml:space="preserve">назначить  наказание в виде административного штрафа, предусмотренного санкцией ч. 1 ст. 20.25 КоАП РФ. </w:t>
      </w:r>
    </w:p>
    <w:p w:rsidR="00A77B3E" w:rsidP="0047336B">
      <w:pPr>
        <w:jc w:val="both"/>
      </w:pPr>
      <w:r>
        <w:t xml:space="preserve">На основании изложенного, </w:t>
      </w:r>
      <w:r>
        <w:t>руководствуясь ч. 1 ст. 20.25, 29.9, 29.10 КоАП РФ мировой судья,-</w:t>
      </w:r>
    </w:p>
    <w:p w:rsidR="00A77B3E" w:rsidP="0047336B">
      <w:pPr>
        <w:jc w:val="both"/>
      </w:pPr>
      <w:r>
        <w:t>ПОСТАНОВИЛ:</w:t>
      </w:r>
    </w:p>
    <w:p w:rsidR="00A77B3E" w:rsidP="0047336B">
      <w:pPr>
        <w:jc w:val="both"/>
      </w:pPr>
    </w:p>
    <w:p w:rsidR="00A77B3E" w:rsidP="0047336B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 w:rsidP="0047336B">
      <w:pPr>
        <w:jc w:val="both"/>
      </w:pPr>
      <w:r>
        <w:t>Реквизиты д</w:t>
      </w:r>
      <w:r>
        <w:t>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</w:t>
      </w:r>
      <w:r>
        <w:t>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ОКТМО: телефон, КБК:  теле</w:t>
      </w:r>
      <w:r>
        <w:t xml:space="preserve">фон </w:t>
      </w:r>
      <w:r>
        <w:t>телефон</w:t>
      </w:r>
      <w:r>
        <w:t>.</w:t>
      </w:r>
    </w:p>
    <w:p w:rsidR="00A77B3E" w:rsidP="0047336B">
      <w:pPr>
        <w:jc w:val="both"/>
      </w:pPr>
      <w:r>
        <w:t xml:space="preserve">Разъяснить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336B">
      <w:pPr>
        <w:jc w:val="both"/>
      </w:pPr>
      <w:r>
        <w:t>Оригинал квитанции об оплате административного штрафа представить на судебный участок 90 Феодосийск</w:t>
      </w:r>
      <w:r>
        <w:t>ого судебного района (городской округ Феодосия) Республики Крым.</w:t>
      </w:r>
    </w:p>
    <w:p w:rsidR="00A77B3E" w:rsidP="0047336B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47336B">
      <w:pPr>
        <w:jc w:val="both"/>
      </w:pPr>
    </w:p>
    <w:p w:rsidR="00A77B3E" w:rsidP="0047336B">
      <w:pPr>
        <w:jc w:val="both"/>
      </w:pPr>
      <w:r>
        <w:t xml:space="preserve">  </w:t>
      </w:r>
    </w:p>
    <w:p w:rsidR="00A77B3E" w:rsidP="0047336B">
      <w:pPr>
        <w:jc w:val="both"/>
      </w:pPr>
    </w:p>
    <w:p w:rsidR="00A77B3E" w:rsidP="0047336B">
      <w:pPr>
        <w:jc w:val="both"/>
      </w:pPr>
      <w:r>
        <w:t xml:space="preserve">Мировой судья:        </w:t>
      </w:r>
      <w:r>
        <w:t xml:space="preserve">                (подпись)                                     Н.С. Сиваш</w:t>
      </w:r>
    </w:p>
    <w:p w:rsidR="00A77B3E" w:rsidP="0047336B">
      <w:pPr>
        <w:jc w:val="both"/>
      </w:pPr>
    </w:p>
    <w:p w:rsidR="00A77B3E" w:rsidP="0047336B">
      <w:pPr>
        <w:jc w:val="both"/>
      </w:pPr>
    </w:p>
    <w:sectPr w:rsidSect="0047336B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6FF"/>
    <w:rsid w:val="0047336B"/>
    <w:rsid w:val="00A77B3E"/>
    <w:rsid w:val="00EF5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6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