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ab/>
        <w:tab/>
        <w:tab/>
        <w:tab/>
        <w:tab/>
        <w:tab/>
        <w:tab/>
        <w:tab/>
        <w:tab/>
        <w:tab/>
        <w:t xml:space="preserve">       Дело № 5-87-448/2020</w:t>
      </w:r>
    </w:p>
    <w:p w:rsidR="00A77B3E">
      <w:r>
        <w:t xml:space="preserve">           УИД 91MS0087-телефон-телефон</w:t>
      </w:r>
    </w:p>
    <w:p w:rsidR="00A77B3E">
      <w:r>
        <w:t xml:space="preserve">         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- Ваянова Т.Н.,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ст.12.26 КоАП РФ, в отношении Вогнерубова С... Н......, паспортные данные, гражданина ..., зарегистрированного и проживающего по адресу: адрес, адрес, ...  </w:t>
      </w:r>
    </w:p>
    <w:p w:rsidR="00A77B3E"/>
    <w:p w:rsidR="00A77B3E">
      <w:r>
        <w:t>УСТАНОВИЛ:</w:t>
      </w:r>
    </w:p>
    <w:p w:rsidR="00A77B3E"/>
    <w:p w:rsidR="00A77B3E">
      <w:r>
        <w:t xml:space="preserve">Вогнерубов С.Н., дата в время, на адрес           адрес, управляя транспортным средством ..., государственный регистрационный знак ..., в нарушение требований п. 2.3.2 Правил дорожного движении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опьянения. При этом действия водителя не содержат уголовно наказуемого деяния. </w:t>
      </w:r>
    </w:p>
    <w:p w:rsidR="00A77B3E">
      <w:r>
        <w:t>В судебное заседание Вогнерубов С.Н. не явился, о времени и месте рассмотрения дела уведомлен путем направления дата телефонограммы, о чем в журнале регистрации телефонограмм сделана соответствующая запись под № 503, что не противоречит требованиям, изложенным в ч. 1 ст. 25.15 КоАП РФ и в п. 6 постановления Пленума Верховного Суда Российской Федерации от дата № 5 "О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 xml:space="preserve">Ходатайств об отложении рассмотрения дела не поступало. </w:t>
      </w:r>
    </w:p>
    <w:p w:rsidR="00A77B3E">
      <w:r>
        <w:t xml:space="preserve">Ранее Вогнерубов С.Н. был извещен о дате слушания дела на дата путем направления ему не только телефонограммы, о чем имеется соответствующая запись, но и направления дата судебной повестки по месту его регистрации (проживания). Согласно почтовому уведомлению, конверт возвращен в адрес суда за истечением срока хранения. </w:t>
      </w:r>
    </w:p>
    <w:p w:rsidR="00A77B3E">
      <w:r>
        <w:t xml:space="preserve"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отметкой об истечении срока хранения.   </w:t>
      </w:r>
    </w:p>
    <w:p w:rsidR="00A77B3E">
      <w:r>
        <w:t>Вышеуказанные обстоятельства, свидетельствуют об извещении Вогнерубова С.Н. о времени и месте судебного заседания.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 </w:t>
      </w:r>
    </w:p>
    <w:p w:rsidR="00A77B3E">
      <w:r>
        <w:t>Учитывая данные об извещении Вогнерубова С.Н., а также принимая во внимание отсутствие ходатайств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Вогнерубова С.Н.</w:t>
      </w:r>
    </w:p>
    <w:p w:rsidR="00A77B3E">
      <w:r>
        <w:t xml:space="preserve">Исследовав материалы дела, прихожу к выводу о виновности Вогнерубова С.Н. в совершении правонарушения, предусмотренного ч.1 ст.12.26 КоАП Российской Федерации. </w:t>
      </w:r>
    </w:p>
    <w:p w:rsidR="00A77B3E">
      <w:r>
        <w:t>Виновность Вогнерубова С.Н. 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>
      <w:r>
        <w:t xml:space="preserve">- протоколом об административном правонарушении 82 АП № 103263 от                дата, согласно которому Вогнерубов С.Н. отказался от прохождения медицинского освидетельствования на состояние опьянения. Вогнерубову С.Н. разъяснены права и обязанности, предусмотренные ст. 25.1 КоАП РФ, и положения ст. 51 Конституции Российской Федерации (л.д.2); </w:t>
      </w:r>
    </w:p>
    <w:p w:rsidR="00A77B3E">
      <w:r>
        <w:t>- протоколом об отстранении от управления транспортным средством 82 ОТ                № 019186 от дата, согласно которому водитель Вогнерубов С.Н. был отстранен от управления транспортным средством, в связи с наличием достаточных оснований полагать, что он находится в состоянии опьянения – нарушение речи, поведение, не соответствующее обстановке (л.д.3);</w:t>
      </w:r>
    </w:p>
    <w:p w:rsidR="00A77B3E">
      <w:r>
        <w:t xml:space="preserve">- актом освидетельствования на состояние алкогольного опьянения 12АР телефон от дата, согласно которому Вогнерубов С.Н. на месте был освидетельствован при помощи прибора Алкотектор Юпитер, показания прибора составили 0,00 мг/л. К акту приложена распечатка прибора на бумажном носителе. Согласно чеку теста                  № 00113, проведенного при помощи прибора Алкотектор Юпитер, его показания составляли 0,00 мг/л (л.д.4,5); </w:t>
      </w:r>
    </w:p>
    <w:p w:rsidR="00A77B3E">
      <w:r>
        <w:t xml:space="preserve">- протоколом о направлении на медицинское освидетельствование на состояние опьянения 61 АК телефон от дата. Протокол составлен должностным лицом в отношении Вогнерубов С.Н. при наличии у него признаков опьянения (нарушение речи, поведение, не соответствующее обстановке). Однако, Вогнерубов С.Н. отказался от прохождения освидетельствования на состояние опьянения, при наличии достаточных оснований полагать, что водитель транспортного средства состоянии опьянения, и отрицательном результате освидетельствования на состояние алкогольного опьянения (л.д. 6); </w:t>
      </w:r>
    </w:p>
    <w:p w:rsidR="00A77B3E">
      <w:r>
        <w:t>- протоколом о задержании транспортного средства 82 ПЗ № 034391 от                      дата (л.д.11);</w:t>
      </w:r>
    </w:p>
    <w:p w:rsidR="00A77B3E">
      <w:r>
        <w:t xml:space="preserve">- рапортом инспектора ДПС ГИБДД ОМВД России по адрес, в котором инспектор изложил обстоятельства послужившие основанием для составления в отношении Вогнерубова С.Н. протокола об административном правонарушении по ч.1 ст. 12.26 КоАП РФ, при наличии признаков алкогольного опьянения (л.д.12).    </w:t>
      </w:r>
    </w:p>
    <w:p w:rsidR="00A77B3E">
      <w:r>
        <w:t xml:space="preserve">Изложенные выше обстоятельства, совершенного правонарушения, объективно подтверждаются видеозаписью, из содержания которой усматривается, что                         Вогнерубову С.Н. разъяснены его права, однако после прохождения освидетельствования на месте, с отрицательным результатом, но при достаточных оснований полагать, что водитель транспортного средства находится в состоянии опьянения, отказался пройти медицинское освидетельствование на состояние опьянения (л.д. 7). </w:t>
      </w:r>
    </w:p>
    <w:p w:rsidR="00A77B3E">
      <w:r>
        <w:t>Все доказательства, представленные в суд в их совокупности, свидетельствуют о том, что Вогнерубов С.Н. не выполнил законное требование уполномоченного должностного лица о прохождении освидетельствования на состояние опьянения на месте и в медицинском учреждении, при наличии признаков опьянения.</w:t>
      </w:r>
    </w:p>
    <w:p w:rsidR="00A77B3E">
      <w:r>
        <w:t xml:space="preserve"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>
      <w:r>
        <w:t xml:space="preserve">Факт отказа от выполнения законных требований уполномоченного должностного лица о прохождении освидетельствования на состояние опьянения зафиксированы в протоколе о направлении на медицинское освидетельствование, а также в протоколе об административном правонарушении. 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Вогнерубову С.Н. о прохождении освидетельствования на состояние опьянения.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Вогнерубова С.Н.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>
      <w:r>
        <w:t xml:space="preserve">Ссылка Вогнерубова С.Н. в протоколе об административном правонарушении о том, что он вынужден был отказаться от медицинского освидетельствования в связи с плохим самочувствием его супруги, страдающей гипертонией, является несостоятельной. </w:t>
      </w:r>
    </w:p>
    <w:p w:rsidR="00A77B3E">
      <w:r>
        <w:t>В соответствии ст. 2.7 КоАП РФ не является административным правонарушением причинение лицом вреда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A77B3E">
      <w:r>
        <w:t>Исходя из смысла положений ст. 2.7 КоАП РФ состояние крайней необходимости предполагает наличие действительной, реальной опасности, угрожающей личности и правам лица, причинившего вред охраняемым законом интересам, или других лиц, а также охраняемым законом интересам общества или государства, действия по устранению которой производятся непосредственно сразу после возникновения такой опасности, но не в случае, когда угроза указанным охраняемым интересам может возникнуть в будущем или когда она могла быть устранена иными средствами.</w:t>
      </w:r>
    </w:p>
    <w:p w:rsidR="00A77B3E">
      <w:r>
        <w:t xml:space="preserve">При наличии причины, на которую ссылается Вогнерубов С.Н., не может расцениваться как совершенные в состоянии крайней необходимости. Вогнерубовым С.Н. не представлено суду доказательств свидетельствующих о его крайней необходимости.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и конкретные обстоятельства административного правонарушения, учитывая данные о личности Вогнерубова С.Н., отсутствие обстоятельств, смягчающих и отягчающих административную ответственность, прихожу к выводу о необходимости назначить Вогнерубову С.Н.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>
      <w:r>
        <w:t xml:space="preserve">На основании изложенного, руководствуясь ст.ст. 3.5, 3.8., 4.1, 29.9, 29.10 КоАП Российской Федерации, мировой судья, -   </w:t>
      </w:r>
    </w:p>
    <w:p w:rsidR="00A77B3E">
      <w:r>
        <w:t>П О С Т А Н О В И Л :</w:t>
      </w:r>
    </w:p>
    <w:p w:rsidR="00A77B3E">
      <w:r>
        <w:tab/>
        <w:t xml:space="preserve">Вогнерубова С... Н......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....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 УФК по адрес (ОМВД России по адрес), КПП телефон, ИНН телефон, ОКТМО телефон, номер счета получателя платежа 40101810335100010001 в Отделение по адрес ЮГУ Центрального наименование организации, БИК телефон, УИН 18810491201400005047, КБК телефон телефон. Плательщик Вогнерубов С... Н....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Вогнерубову С.Н.,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  <w:tab/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