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08C1">
      <w:pPr>
        <w:ind w:firstLine="567"/>
        <w:jc w:val="both"/>
      </w:pPr>
      <w:r>
        <w:t>Дело № 5-87-451/2021</w:t>
      </w:r>
    </w:p>
    <w:p w:rsidR="00A77B3E" w:rsidP="005408C1">
      <w:pPr>
        <w:ind w:firstLine="567"/>
        <w:jc w:val="both"/>
      </w:pPr>
      <w:r>
        <w:t>УИД 91MS0087-01-2021-001761-15</w:t>
      </w:r>
    </w:p>
    <w:p w:rsidR="00A77B3E" w:rsidP="005408C1">
      <w:pPr>
        <w:ind w:firstLine="567"/>
        <w:jc w:val="both"/>
      </w:pPr>
    </w:p>
    <w:p w:rsidR="00A77B3E" w:rsidP="005408C1">
      <w:pPr>
        <w:ind w:firstLine="567"/>
        <w:jc w:val="both"/>
      </w:pPr>
      <w:r>
        <w:t>П О С Т А Н О В Л Е Н И Е</w:t>
      </w:r>
    </w:p>
    <w:p w:rsidR="00A77B3E" w:rsidP="005408C1">
      <w:pPr>
        <w:ind w:firstLine="567"/>
        <w:jc w:val="both"/>
      </w:pPr>
    </w:p>
    <w:p w:rsidR="00A77B3E" w:rsidP="005408C1">
      <w:pPr>
        <w:ind w:firstLine="567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5408C1">
      <w:pPr>
        <w:ind w:firstLine="567"/>
        <w:jc w:val="both"/>
      </w:pPr>
    </w:p>
    <w:p w:rsidR="00A77B3E" w:rsidP="005408C1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5408C1">
      <w:pPr>
        <w:ind w:firstLine="567"/>
        <w:jc w:val="both"/>
      </w:pPr>
      <w:r>
        <w:tab/>
        <w:t>рассмотрев в открытом судебном заседании в г. Феодосии материалы дела об а</w:t>
      </w:r>
      <w:r>
        <w:t xml:space="preserve">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адрес, проживающего по адресу: адрес, г. Феодосия, Республика Крым, ранее привле</w:t>
      </w:r>
      <w:r>
        <w:t xml:space="preserve">кался к административной ответственности за однородные правонарушения,  </w:t>
      </w:r>
    </w:p>
    <w:p w:rsidR="00A77B3E" w:rsidP="005408C1">
      <w:pPr>
        <w:ind w:firstLine="567"/>
        <w:jc w:val="both"/>
      </w:pPr>
    </w:p>
    <w:p w:rsidR="00A77B3E" w:rsidP="005408C1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408C1">
      <w:pPr>
        <w:ind w:firstLine="567"/>
        <w:jc w:val="both"/>
      </w:pPr>
    </w:p>
    <w:p w:rsidR="00A77B3E" w:rsidP="005408C1">
      <w:pPr>
        <w:ind w:firstLine="567"/>
        <w:jc w:val="both"/>
      </w:pPr>
      <w:r>
        <w:tab/>
      </w:r>
      <w:r>
        <w:t>фио</w:t>
      </w:r>
      <w:r>
        <w:t>, дата в время, находясь в районе дома № 10-А, расположенного по адресу: адрес, г. Феодосия, Республика Крым, где в период с дата по дата осуществлял предпр</w:t>
      </w:r>
      <w:r>
        <w:t xml:space="preserve">инимательскую деятельностью в виде предоставления услуг по фотографированию с голубями за денежную плату. При этом, не имея регистрации в качестве индивидуального предпринимателя.       </w:t>
      </w:r>
    </w:p>
    <w:p w:rsidR="00A77B3E" w:rsidP="005408C1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</w:t>
      </w:r>
      <w:r>
        <w:t>ла уведомлен путем направления дата судебных повесток по месту проживания и регистрации, указанных в материалах дела об административном правонарушении. Согласно почтовым уведомлениям, судебные повестки возвращены в адрес суда за истечением срока хранения.</w:t>
      </w:r>
      <w:r>
        <w:t xml:space="preserve"> </w:t>
      </w:r>
    </w:p>
    <w:p w:rsidR="00A77B3E" w:rsidP="005408C1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5408C1">
      <w:pPr>
        <w:ind w:firstLine="567"/>
        <w:jc w:val="both"/>
      </w:pPr>
      <w:r>
        <w:t>В соответствии с требованиями закона, судебное извеще</w:t>
      </w:r>
      <w:r>
        <w:t xml:space="preserve">ние считается юридически значимым сообщением и вызовом, и считается доставленным, если в результате уклонения адресата от получения корреспонденции в отделении связи она была возвращена по истечении срока хранения.   </w:t>
      </w:r>
    </w:p>
    <w:p w:rsidR="00A77B3E" w:rsidP="005408C1">
      <w:pPr>
        <w:ind w:firstLine="567"/>
        <w:jc w:val="both"/>
      </w:pPr>
      <w:r>
        <w:t xml:space="preserve">Неполучение </w:t>
      </w:r>
      <w:r>
        <w:t>фио</w:t>
      </w:r>
      <w:r>
        <w:t xml:space="preserve"> судебной корреспонденц</w:t>
      </w:r>
      <w:r>
        <w:t>ии, расценивается судом как злоупотребление им правом, направленным на затягивание разбирательства по делу.</w:t>
      </w:r>
    </w:p>
    <w:p w:rsidR="00A77B3E" w:rsidP="005408C1">
      <w:pPr>
        <w:ind w:firstLine="567"/>
        <w:jc w:val="both"/>
      </w:pPr>
      <w:r>
        <w:t xml:space="preserve">Кроме того, как усматривается из протокола об административном правонарушении № РК телефон от дата, </w:t>
      </w:r>
      <w:r>
        <w:t>фио</w:t>
      </w:r>
      <w:r>
        <w:t xml:space="preserve"> извещен о месте рассмотрении дела мировым су</w:t>
      </w:r>
      <w:r>
        <w:t xml:space="preserve">дьей г. Феодосии, однако им с момента получения протокола не предпринято мер для его уведомления о дате слушания дела. </w:t>
      </w:r>
    </w:p>
    <w:p w:rsidR="00A77B3E" w:rsidP="005408C1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5408C1">
      <w:pPr>
        <w:ind w:firstLine="567"/>
        <w:jc w:val="both"/>
      </w:pPr>
      <w:r>
        <w:t xml:space="preserve">Согласно ч.2 ст. 25.1 КоАП РФ, в отсутствии лица, в отношении которого ведется </w:t>
      </w:r>
      <w:r>
        <w:t xml:space="preserve">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5408C1">
      <w:pPr>
        <w:ind w:firstLine="567"/>
        <w:jc w:val="both"/>
      </w:pPr>
      <w:r>
        <w:t xml:space="preserve"> </w:t>
      </w:r>
      <w:r>
        <w:tab/>
        <w:t>Учитывая д</w:t>
      </w:r>
      <w:r>
        <w:t xml:space="preserve">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5408C1">
      <w:pPr>
        <w:ind w:firstLine="567"/>
        <w:jc w:val="both"/>
      </w:pPr>
      <w:r>
        <w:t>Изу</w:t>
      </w:r>
      <w:r>
        <w:t xml:space="preserve">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</w:t>
      </w:r>
      <w:r>
        <w:t>имеются признаки административного правонарушения, предусмотренного ч.1 ст.14.1 КоАП Российской Фе</w:t>
      </w:r>
      <w:r>
        <w:t xml:space="preserve">дерации. </w:t>
      </w:r>
    </w:p>
    <w:p w:rsidR="00A77B3E" w:rsidP="005408C1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5408C1">
      <w:pPr>
        <w:ind w:firstLine="567"/>
        <w:jc w:val="both"/>
      </w:pPr>
      <w:r>
        <w:t xml:space="preserve">- протоколом об административном правонарушении № РК телефон от        </w:t>
      </w:r>
      <w:r>
        <w:t xml:space="preserve">                              дата, согласно которому выявлен </w:t>
      </w:r>
      <w:r>
        <w:t>фио</w:t>
      </w:r>
      <w:r>
        <w:t>, который осуществлял предпринимательскую деятельность в виде предоставления услуг по фотографированию с голубями за денежную плату в период с дата по дата. При этом, не имея регистрации в ка</w:t>
      </w:r>
      <w:r>
        <w:t>честве индивидуального предпринимателя (л.д.2);</w:t>
      </w:r>
    </w:p>
    <w:p w:rsidR="00A77B3E" w:rsidP="005408C1">
      <w:pPr>
        <w:ind w:firstLine="567"/>
        <w:jc w:val="both"/>
      </w:pPr>
      <w:r>
        <w:t xml:space="preserve">- рапортом полицейского ОВППСП ОМВД России по г. </w:t>
      </w:r>
      <w:r>
        <w:t>фио</w:t>
      </w:r>
      <w:r>
        <w:t xml:space="preserve"> А.О. от дата по факту выявления признаков правонарушения в отношении </w:t>
      </w:r>
      <w:r>
        <w:t>фио</w:t>
      </w:r>
      <w:r>
        <w:t xml:space="preserve"> (л.д.3);</w:t>
      </w:r>
    </w:p>
    <w:p w:rsidR="00A77B3E" w:rsidP="005408C1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5408C1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5408C1">
      <w:pPr>
        <w:ind w:firstLine="567"/>
        <w:jc w:val="both"/>
      </w:pPr>
      <w:r>
        <w:t>- фотоотчетом (</w:t>
      </w:r>
      <w:r>
        <w:t>л.д</w:t>
      </w:r>
      <w:r>
        <w:t xml:space="preserve">. 6-7). </w:t>
      </w:r>
    </w:p>
    <w:p w:rsidR="00A77B3E" w:rsidP="005408C1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5408C1">
      <w:pPr>
        <w:ind w:firstLine="567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5408C1">
      <w:pPr>
        <w:ind w:firstLine="567"/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</w:t>
      </w:r>
      <w:r>
        <w:t xml:space="preserve">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предпринимательской деятельностью, а именно осуществлял фотографирование с голубями за денежную плату в период с дата по дата. При этом</w:t>
      </w:r>
      <w:r>
        <w:t xml:space="preserve">, не имея регистрации в качестве индивидуального предпринимателя.       </w:t>
      </w:r>
    </w:p>
    <w:p w:rsidR="00A77B3E" w:rsidP="005408C1">
      <w:pPr>
        <w:ind w:firstLine="567"/>
        <w:jc w:val="both"/>
      </w:pPr>
      <w:r>
        <w:t xml:space="preserve">Данное обстоятельство подтверждается не только материалами дела, но и пояснениями </w:t>
      </w:r>
      <w:r>
        <w:t>фио</w:t>
      </w:r>
      <w:r>
        <w:t xml:space="preserve"> от дата, который указал на то, что он осуществлял услуги по фотографированию с голубями за денежн</w:t>
      </w:r>
      <w:r>
        <w:t xml:space="preserve">ую плату не имея </w:t>
      </w:r>
      <w:r>
        <w:t>нна</w:t>
      </w:r>
      <w:r>
        <w:t xml:space="preserve"> данный вид деятельности соответствующего разрешения. </w:t>
      </w:r>
    </w:p>
    <w:p w:rsidR="00A77B3E" w:rsidP="005408C1">
      <w:pPr>
        <w:ind w:firstLine="567"/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5408C1">
      <w:pPr>
        <w:ind w:firstLine="567"/>
        <w:jc w:val="both"/>
      </w:pPr>
      <w:r>
        <w:t>При таких обсто</w:t>
      </w:r>
      <w:r>
        <w:t xml:space="preserve">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5408C1">
      <w:pPr>
        <w:ind w:firstLine="567"/>
        <w:jc w:val="both"/>
      </w:pPr>
      <w:r>
        <w:tab/>
        <w:t xml:space="preserve"> Согласно ст. 4.1 ч.2</w:t>
      </w:r>
      <w:r>
        <w:t xml:space="preserve">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408C1">
      <w:pPr>
        <w:ind w:firstLine="567"/>
        <w:jc w:val="both"/>
      </w:pPr>
      <w:r>
        <w:t xml:space="preserve">          </w:t>
      </w:r>
      <w:r>
        <w:t xml:space="preserve">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</w:t>
      </w:r>
      <w:r>
        <w:t xml:space="preserve">ного наказания в виде административного штрафа в пределах санкции ч.1 ст.14.1 КоАП Российской Федерации.    </w:t>
      </w:r>
    </w:p>
    <w:p w:rsidR="00A77B3E" w:rsidP="005408C1">
      <w:pPr>
        <w:ind w:firstLine="567"/>
        <w:jc w:val="both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5408C1">
      <w:pPr>
        <w:ind w:firstLine="567"/>
        <w:jc w:val="both"/>
      </w:pPr>
      <w:r>
        <w:tab/>
        <w:t xml:space="preserve">                                                  ПОСТАНОВИЛ:</w:t>
      </w:r>
    </w:p>
    <w:p w:rsidR="00A77B3E" w:rsidP="005408C1">
      <w:pPr>
        <w:ind w:firstLine="567"/>
        <w:jc w:val="both"/>
      </w:pPr>
      <w:r>
        <w:tab/>
      </w:r>
    </w:p>
    <w:p w:rsidR="00A77B3E" w:rsidP="005408C1">
      <w:pPr>
        <w:ind w:firstLine="567"/>
        <w:jc w:val="both"/>
      </w:pPr>
      <w:r>
        <w:t>ф</w:t>
      </w:r>
      <w:r>
        <w:t>ио</w:t>
      </w:r>
      <w: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5408C1">
      <w:pPr>
        <w:ind w:firstLine="567"/>
        <w:jc w:val="both"/>
      </w:pPr>
      <w:r>
        <w:t xml:space="preserve">           Штраф п</w:t>
      </w:r>
      <w:r>
        <w:t xml:space="preserve">одлежит уплате по реквизитам: </w:t>
      </w:r>
    </w:p>
    <w:p w:rsidR="00A77B3E" w:rsidP="005408C1">
      <w:pPr>
        <w:ind w:firstLine="567"/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</w:t>
      </w:r>
      <w:r>
        <w:t xml:space="preserve">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5408C1">
      <w:pPr>
        <w:ind w:firstLine="567"/>
        <w:jc w:val="both"/>
      </w:pPr>
      <w:r>
        <w:t xml:space="preserve">        </w:t>
      </w:r>
      <w:r>
        <w:tab/>
        <w:t>Согласно ст. 32.2 КоАП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408C1">
      <w:pPr>
        <w:ind w:firstLine="567"/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</w:t>
      </w:r>
      <w:r>
        <w:t xml:space="preserve">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</w:t>
      </w:r>
      <w:r>
        <w:t>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</w:t>
      </w:r>
      <w:r>
        <w:t xml:space="preserve"> с ч. 1 ст. 20.25 КоАП Российской Федерации.</w:t>
      </w:r>
    </w:p>
    <w:p w:rsidR="00A77B3E" w:rsidP="005408C1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</w:t>
      </w:r>
      <w:r>
        <w:t xml:space="preserve">го района (городской округ Феодосия) Республики Крым. </w:t>
      </w:r>
    </w:p>
    <w:p w:rsidR="00A77B3E" w:rsidP="005408C1">
      <w:pPr>
        <w:ind w:firstLine="567"/>
        <w:jc w:val="both"/>
      </w:pPr>
    </w:p>
    <w:p w:rsidR="00A77B3E" w:rsidP="005408C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5408C1">
      <w:pPr>
        <w:ind w:firstLine="567"/>
        <w:jc w:val="both"/>
      </w:pPr>
    </w:p>
    <w:p w:rsidR="00A77B3E" w:rsidP="005408C1">
      <w:pPr>
        <w:ind w:firstLine="567"/>
        <w:jc w:val="both"/>
      </w:pPr>
    </w:p>
    <w:sectPr w:rsidSect="005408C1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C1"/>
    <w:rsid w:val="005408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