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w:t>
        <w:tab/>
        <w:tab/>
        <w:tab/>
        <w:tab/>
        <w:t>Дело № 5-87-499/2020</w:t>
      </w:r>
    </w:p>
    <w:p w:rsidR="00A77B3E">
      <w:r>
        <w:t xml:space="preserve">                                                                                                                  УИД 91MS0087-телефон-телефон                                        </w:t>
      </w:r>
    </w:p>
    <w:p w:rsidR="00A77B3E"/>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ст.14.26 КоАП РФ, в отношении Семеновой Т... И..., паспортные данные, гражданки ..., зарегистрированной и проживающей по адресу: адрес, адрес, ...,   </w:t>
      </w:r>
    </w:p>
    <w:p w:rsidR="00A77B3E">
      <w:r>
        <w:t>УСТАНОВИЛ:</w:t>
      </w:r>
    </w:p>
    <w:p w:rsidR="00A77B3E"/>
    <w:p w:rsidR="00A77B3E">
      <w:r>
        <w:t xml:space="preserve">Семенова Т.И., дата в время, по адрес                  адрес, осуществила прием лома черного металла, общим весом 20 кг., чем нарушила Правила обращения с ломом и отходами черных металлов и их отчуждения, утвержденные Постановлением Правительства Российской Федерации от                         дата № 369.  </w:t>
      </w:r>
    </w:p>
    <w:p w:rsidR="00A77B3E">
      <w:r>
        <w:t xml:space="preserve">В судебное заседание Семенова Т.И. не явилась, о времени и месте рассмотрения дела уведомлена путем направления дата телефонограммы, о чем в журнале регистрации телефонограмм сделана соответствующая запись под № 491,  что не противоречит требованиям, изложенным в ч. 1 ст. 25.15 КоАП РФ и в п. 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w:t>
      </w:r>
    </w:p>
    <w:p w:rsidR="00A77B3E">
      <w:r>
        <w:t xml:space="preserve">Ходатайств об отложении рассмотрения дела не поступило. </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w:t>
        <w:tab/>
        <w:t>Учитывая данные об извещении Семенову Т.И., а также принимая во внимание отсутствие ходатайства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Семеновой Т.И.</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ее виновности в совершении правонарушения, предусмотренного ст.14.26 КоАП Российской Федерации. </w:t>
      </w:r>
    </w:p>
    <w:p w:rsidR="00A77B3E">
      <w:r>
        <w:t>Виновность Семеновой Т.И. в совершении административного правонарушения, предусмотренного ст. 14.26 КоАП РФ, подтверждается совокупностью доказательств, имеющихся в материалах дела:</w:t>
      </w:r>
    </w:p>
    <w:p w:rsidR="00A77B3E">
      <w:r>
        <w:t xml:space="preserve">- протоколом об административном правонарушении № РК телефон от                        дата, согласно которому Семенова Т.И. осуществляла по месту жительства прием лома черного металла, не имея на данный вид деятельности соответствующего разрешения. Семеновой Т.И. разъяснены права и обязанности, предусмотренные ст. 25.1 КоАП РФ, и положения ст. 51 Конституции Российской Федерации. Копию указанного протокола получила. При его составлении Семенова Т.И. была согласна с обстоятельствами совершенного правонарушения, о чем указала собственноручно (л.д.3); </w:t>
      </w:r>
    </w:p>
    <w:p w:rsidR="00A77B3E">
      <w:r>
        <w:t>- протоколом изъятия от дата, согласно которого у                   Семеновой Т.И., в присутствии понятых, изъят лом черного металлы в количестве 20 кг. (л.д. 6);</w:t>
      </w:r>
    </w:p>
    <w:p w:rsidR="00A77B3E">
      <w:r>
        <w:t>- объяснениями Семеновой Т.И. от дата, которая пояснила, что дата по месту своего проживания осуществляла ем лома черного металла (л.д. 5);</w:t>
      </w:r>
    </w:p>
    <w:p w:rsidR="00A77B3E">
      <w:r>
        <w:t>- объяснениями фио, фио, фио от дата, которые пояснили, что сдали металлолом женщине по имени Татьяна, по адресу адрес, адрес (л.д. 7,8,9);</w:t>
      </w:r>
    </w:p>
    <w:p w:rsidR="00A77B3E">
      <w:r>
        <w:t xml:space="preserve">- сохранной распиской, согласно которой Семеновой Т.И., проживающей по адресу: адрес, адрес, от сотрудников полиции передано 20 кг. лома черного металла для хранения до принятия решения судом (л.д.10);   </w:t>
      </w:r>
    </w:p>
    <w:p w:rsidR="00A77B3E">
      <w:r>
        <w:t xml:space="preserve">- рапортом адрес ОУУП и ПДН ОМВД России по адресфиоадресО. от дата, выявившего правонарушение (л.д.4).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Административная ответственность, установленная ст.14.26 КоАП РФ, наступает при нарушении правил обращения с ломом и отходами цветных и чёрных металлов, установленных Федеральным законом от дата № 89-ФЗ «Об отходах производства и потребления», а также Правилами обращения с ломом и отходами чёрных металлов и их отчуждения, утверждёнными Постановлением Правительства Российской Федерации от дата № 369.</w:t>
      </w:r>
    </w:p>
    <w:p w:rsidR="00A77B3E">
      <w:r>
        <w:t>Согласно требованиям к организации приёма лома и отходов чёрных и цветных металлов, установленными указанными правилами обращения с ломом и отходами чёрных и цветных металлов и их отчуждения, приём лома и отходов чёрных и цветных металлов осуществляют юридические лица и индивидуальные предприниматели при наличии лицензии, полученной в соответствии с Положением о лицензировании деятельности по заготовке, переработке и реализации лома чёрных (цветных) металлов.</w:t>
      </w:r>
    </w:p>
    <w:p w:rsidR="00A77B3E">
      <w:r>
        <w:t xml:space="preserve">Разрешая вопрос о том, образуют ли действия Семеновой Т.И. состав административного правонарушения, предусмотренного ст. 14.26 КоАП РФ, мировой судья учитывает, что Семенова Т.И., с целью получения прибыли, занималась приемом лома черного металла не имея соответствующего разрешения на осуществление такой деятельности. </w:t>
      </w:r>
    </w:p>
    <w:p w:rsidR="00A77B3E">
      <w:r>
        <w:t xml:space="preserve">Данное обстоятельство подтверждается материалами дела. </w:t>
      </w:r>
    </w:p>
    <w:p w:rsidR="00A77B3E">
      <w:r>
        <w:t>При таких обстоятельствах в действиях Семеновой Т.И. имеется состав правонарушения, предусмотренного ст. 14.26 КоАП РФ, а именно, нарушение правил обращения с ломом и отходами черных металлов (приема, учета, хранения, транспортировки), за исключением случаев, предусмотренных статьей 8.2, частью 2 статьи 8.6 и частью 2 статьи 8.31 настоящего Кодекса, а также их отчуждения.</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административного правонарушения, учитывая данные о личности Семеновой Т.И., наличие обстоятельства, смягчающего административное наказание – признание вины, отсутствие обстоятельств, отягчающих административную ответственность, мировой судья приходит к выводу о возможности назначить ей административное наказание в виде штрафа в минимальном размере, предусмотренном ст.14.26 КоАП Российской Федерации. </w:t>
      </w:r>
    </w:p>
    <w:p w:rsidR="00A77B3E">
      <w:r>
        <w:t>В соответствии с ч.3 ст.29.10 КоАП РФ в постановлении по делу об административном правонарушении должны быть решены вопросы об изъятых вещах и документах, а также о вещах, на которые наложен арест, если в отношении их не применено или не может быть применено административное наказание в виде конфискации или возмездного изъятия.</w:t>
      </w:r>
    </w:p>
    <w:p w:rsidR="00A77B3E">
      <w:r>
        <w:t>При этом вещи и документы, не изъятые из оборота, подлежат возвращению законному владельцу, а при не установлении его передаются в собственность государства в соответствии с законодательством Российской Федерации.</w:t>
      </w:r>
    </w:p>
    <w:p w:rsidR="00A77B3E">
      <w:r>
        <w:t xml:space="preserve">Согласно ч.1 ст.3.7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w:t>
      </w:r>
    </w:p>
    <w:p w:rsidR="00A77B3E">
      <w:r>
        <w:t>Из материалов дела следует, что в ходе осмотра места происшествия был изъят лом чёрных металлов общей массой 20 кг, переданный под сохранную расписку Семеновой Т.И., при этом документов, подтверждающих право собственности на него, Семеновой Т.И. предоставлено не было. В связи с чем, поскольку указанный лом чёрного металлов являлся предметом совершения административного правонарушения, прихожу к выводу о необходимости его конфискации.</w:t>
      </w:r>
    </w:p>
    <w:p w:rsidR="00A77B3E">
      <w:r>
        <w:t xml:space="preserve">На основании изложенного, руководствуясь ст.ст. 3.5, 3.8., 4.1, 29.9, 29.10      КоАП РФ, мировой судья, -   </w:t>
      </w:r>
    </w:p>
    <w:p w:rsidR="00A77B3E"/>
    <w:p w:rsidR="00A77B3E">
      <w:r>
        <w:t>П О С Т А Н О В И Л :</w:t>
      </w:r>
    </w:p>
    <w:p w:rsidR="00A77B3E">
      <w:r>
        <w:tab/>
        <w:t>Семенову Т... И... признать виновной в совершении административного правонарушения, предусмотренного ст.14.26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 с конфискацией в доход государства 20 кг лома чёрных металлов.</w:t>
      </w:r>
    </w:p>
    <w:p w:rsidR="00A77B3E">
      <w:r>
        <w:t xml:space="preserve">Штраф подлежит уплате по реквизитам: </w:t>
      </w:r>
    </w:p>
    <w:p w:rsidR="00A77B3E">
      <w:r>
        <w:t xml:space="preserve">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w:t>
      </w:r>
    </w:p>
    <w:p w:rsidR="00A77B3E">
      <w:r>
        <w:t xml:space="preserve">БИК: телефон, счет: 40101810335100010001, ОКТМО телефон, УИН – 0, </w:t>
      </w:r>
    </w:p>
    <w:p w:rsidR="00A77B3E">
      <w:r>
        <w:t xml:space="preserve">КБК телефон телефон    </w:t>
      </w:r>
    </w:p>
    <w:p w:rsidR="00A77B3E">
      <w:r>
        <w:t xml:space="preserve">Исполнение постановления в части конфискации в доход государства 20 кг. лома чёрного металла, которые переданы под сохранную расписку Семеновой Т.И., находящиеся по адресу: адрес, адрес, - возложить на Отдел судебных приставов по адрес.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Семеновой Т.И.,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ab/>
        <w:tab/>
        <w:tab/>
        <w:tab/>
        <w:t xml:space="preserve">      Т.Н. Ваянова </w:t>
        <w:tab/>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