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5-87-530/2020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Рыжкова Д... В..., паспортные данные, ..., гражданина ..., зарегистрированного и проживающего по адресу: адрес,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Рыжков Д.В., дата с время до время, являясь должником по исполнительному производству ... от               дата, не явился по требованию судебного пристава от                            дата на прием в Отдел судебных приставов по адрес, по адресу:  адрес, адрес, для проведения исполнительных действий,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В судебное заседание Рыжков Д.В.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506, 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Рыжкова Д.В.,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Рыжкова Д.В.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Рыжкова Д.В. имеются признаки административного правонарушения, предусмотренного ст.17.8 КоАП ....  </w:t>
      </w:r>
    </w:p>
    <w:p w:rsidR="00A77B3E">
      <w:r>
        <w:t>Виновность Рыжкова Д.В.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дата, согласно которому Рыжков Д.В. не явился по требованию судебного пристава от дата на прием в Отдел судебных приставов по                 адрес – дата с время до время,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 xml:space="preserve">- требованием о явке Рыжкова Д.В. на прием к судебному приставу - исполнителю ОСП по адресфио России по адрес фио на дата с время по время, полученным            Рыжковым Д.В. дата (л.д. 4); </w:t>
      </w:r>
    </w:p>
    <w:p w:rsidR="00A77B3E">
      <w:r>
        <w:t>- копией постановления о возбуждении исполнительного производства                        ... от дата в отношении Рыжкова Д.В. (л.д.6);</w:t>
      </w:r>
    </w:p>
    <w:p w:rsidR="00A77B3E">
      <w:r>
        <w:t>- копией постановления об окончании исполнительного производства                     ... (л.д.7);</w:t>
      </w:r>
    </w:p>
    <w:p w:rsidR="00A77B3E">
      <w:r>
        <w:t>- копией постановления об отмене окончательного (прекращении) исполнительного производства, с регистрацией ... от дата (л.д.8);</w:t>
      </w:r>
    </w:p>
    <w:p w:rsidR="00A77B3E">
      <w:r>
        <w:t>- копией исполнительного листа по делу ... от дата (л.д.9);</w:t>
      </w:r>
    </w:p>
    <w:p w:rsidR="00A77B3E">
      <w:r>
        <w:t xml:space="preserve">- рапортом судебных приставов - исполнителей ОСП по адресфио России по адрес фио, фио (л.д. 10, 12, 16).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Рыжкова Д.В.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Рыжкова Д.В.,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ст.17.8 КоАП .... </w:t>
      </w:r>
    </w:p>
    <w:p w:rsidR="00A77B3E">
      <w:r>
        <w:t xml:space="preserve">Руководствуясь ст.ст. 3.5, 4.1, 29.9, 29.10 КоАП ..., мировой судья, -  </w:t>
      </w:r>
    </w:p>
    <w:p w:rsidR="00A77B3E">
      <w:r>
        <w:t>П О С Т А Н О В И Л :</w:t>
      </w:r>
    </w:p>
    <w:p w:rsidR="00A77B3E">
      <w:r>
        <w:tab/>
        <w:t xml:space="preserve">Рыжкова Д... В... признать виновным в совершении административного правонарушения, предусмотренного ст.17.8. Кодекса ...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Рыжкова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....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