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54A1">
      <w:pPr>
        <w:ind w:firstLine="567"/>
      </w:pPr>
      <w:r>
        <w:t>Дело № 5-87-551/2021</w:t>
      </w:r>
    </w:p>
    <w:p w:rsidR="00A77B3E" w:rsidP="00DF54A1">
      <w:pPr>
        <w:ind w:firstLine="567"/>
      </w:pPr>
      <w:r>
        <w:t>УИД 23MS0158-01-2021-002351-62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DF54A1">
      <w:pPr>
        <w:ind w:firstLine="567"/>
      </w:pPr>
      <w:r>
        <w:t>П О С Т А Н О В Л  Е Н И Е</w:t>
      </w:r>
    </w:p>
    <w:p w:rsidR="00A77B3E" w:rsidP="00DF54A1">
      <w:pPr>
        <w:ind w:firstLine="567"/>
      </w:pPr>
    </w:p>
    <w:p w:rsidR="00A77B3E" w:rsidP="00DF54A1">
      <w:pPr>
        <w:ind w:firstLine="567"/>
      </w:pPr>
      <w:r>
        <w:t xml:space="preserve">26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 xml:space="preserve">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F54A1">
      <w:pPr>
        <w:ind w:firstLine="567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DF54A1">
      <w:pPr>
        <w:ind w:firstLine="567"/>
      </w:pPr>
      <w:r>
        <w:t>рассмотрев в открытом судебном заседании в г. Феодосии материалы дела об административн</w:t>
      </w:r>
      <w:r>
        <w:t xml:space="preserve">ом правонарушении, предусмотренном ч.4 ст.12.15 КоАП РФ, в отношении </w:t>
      </w:r>
      <w:r>
        <w:t>фио</w:t>
      </w:r>
      <w:r>
        <w:t>, паспортные данные, гражданина Российской Федерации, не работающего, зарегистрированного по адресу: адрес, адрес, проживающего по адресу: адрес, г. Феодосия, Республика Крым, ранее пр</w:t>
      </w:r>
      <w:r>
        <w:t xml:space="preserve">ивлекался к административной ответственности за совершение административных правонарушений, предусмотренных главой 12 КоАП Российской Федерации,    </w:t>
      </w:r>
    </w:p>
    <w:p w:rsidR="00A77B3E" w:rsidP="00DF54A1">
      <w:pPr>
        <w:ind w:firstLine="567"/>
      </w:pPr>
    </w:p>
    <w:p w:rsidR="00A77B3E" w:rsidP="00DF54A1">
      <w:pPr>
        <w:ind w:firstLine="567"/>
      </w:pPr>
      <w:r>
        <w:t>УСТАНОВИЛ:</w:t>
      </w:r>
    </w:p>
    <w:p w:rsidR="00A77B3E" w:rsidP="00DF54A1">
      <w:pPr>
        <w:ind w:firstLine="567"/>
      </w:pPr>
    </w:p>
    <w:p w:rsidR="00A77B3E" w:rsidP="00DF54A1">
      <w:pPr>
        <w:ind w:firstLine="567"/>
      </w:pPr>
      <w:r>
        <w:tab/>
      </w:r>
      <w:r>
        <w:t>фио</w:t>
      </w:r>
      <w:r>
        <w:t>, дата в время, на 24 км + 355 м, адрес – Темрюк, управляя транспортным средством марка ав</w:t>
      </w:r>
      <w:r>
        <w:t xml:space="preserve">томобиля, государственный регистрационный знак М 985 ВЕ 82, в нарушение </w:t>
      </w:r>
      <w:r>
        <w:t>п.п</w:t>
      </w:r>
      <w:r>
        <w:t xml:space="preserve">. 1.3, 9.1.1 Правил дорожного движения Российской Федерации, попустил выезд на полосу, предназначенную для встречного движения в зоне действия дорожной разметки 1.1.  </w:t>
      </w:r>
    </w:p>
    <w:p w:rsidR="00A77B3E" w:rsidP="00DF54A1">
      <w:pPr>
        <w:ind w:firstLine="567"/>
      </w:pPr>
      <w:r>
        <w:t>До начала суд</w:t>
      </w:r>
      <w:r>
        <w:t xml:space="preserve">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признает. Просит назначить меру наказания не связанную с лишением права управления транспортными средствами. </w:t>
      </w:r>
    </w:p>
    <w:p w:rsidR="00A77B3E" w:rsidP="00DF54A1">
      <w:pPr>
        <w:ind w:firstLine="567"/>
      </w:pPr>
      <w:r>
        <w:tab/>
        <w:t xml:space="preserve">Исследовав материалы дела, прихожу к выводу о виновности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ч. 4 ст. 12.15 КоАП Российской Федерации. </w:t>
      </w:r>
    </w:p>
    <w:p w:rsidR="00A77B3E" w:rsidP="00DF54A1">
      <w:pPr>
        <w:ind w:firstLine="567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 4 ст. 12.15 КоАП РФ, подтверждается совокупностью доказательств, </w:t>
      </w:r>
      <w:r>
        <w:t xml:space="preserve">имеющихся в материалах дела: </w:t>
      </w:r>
    </w:p>
    <w:p w:rsidR="00A77B3E" w:rsidP="00DF54A1">
      <w:pPr>
        <w:ind w:firstLine="567"/>
      </w:pPr>
      <w:r>
        <w:t>- протоколом об административном правонарушении 23 АП телефон от                           дата, в котором зафиксированы обстоятельства совершенного правонарушения (</w:t>
      </w:r>
      <w:r>
        <w:t>л.д</w:t>
      </w:r>
      <w:r>
        <w:t xml:space="preserve">. 2); </w:t>
      </w:r>
    </w:p>
    <w:p w:rsidR="00A77B3E" w:rsidP="00DF54A1">
      <w:pPr>
        <w:ind w:firstLine="567"/>
      </w:pPr>
      <w:r>
        <w:t>- рапортом инспектора ДПС ОВ ДПС ОГИБДД ОМВД России</w:t>
      </w:r>
      <w:r>
        <w:t xml:space="preserve"> по адрес </w:t>
      </w:r>
      <w:r>
        <w:t>фио</w:t>
      </w:r>
      <w:r>
        <w:t xml:space="preserve"> (л.д.3);  </w:t>
      </w:r>
    </w:p>
    <w:p w:rsidR="00A77B3E" w:rsidP="00DF54A1">
      <w:pPr>
        <w:ind w:firstLine="567"/>
      </w:pPr>
      <w:r>
        <w:t xml:space="preserve">- фотоотчетом (л.д.4). </w:t>
      </w:r>
    </w:p>
    <w:p w:rsidR="00A77B3E" w:rsidP="00DF54A1">
      <w:pPr>
        <w:ind w:firstLine="567"/>
      </w:pPr>
      <w:r>
        <w:t xml:space="preserve">Нарушений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DF54A1">
      <w:pPr>
        <w:ind w:firstLine="567"/>
      </w:pPr>
      <w:r>
        <w:t>П</w:t>
      </w:r>
      <w:r>
        <w:t>ункт 1.3. ПДД обязывает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</w:t>
      </w:r>
      <w:r>
        <w:t>х дорожное движение установленными сигналами.</w:t>
      </w:r>
    </w:p>
    <w:p w:rsidR="00A77B3E" w:rsidP="00DF54A1">
      <w:pPr>
        <w:ind w:firstLine="567"/>
      </w:pPr>
      <w:r>
        <w:t>Согласно п. 1.1 Приложения 2 к ПДД РФ (Дорожная разметка и ее характеристики) Горизонтальная разметка: 1.1 - разделяет транспортные потоки противоположных направлений и обозначает границы полос движения в опасн</w:t>
      </w:r>
      <w:r>
        <w:t xml:space="preserve">ых местах на дорогах; обозначает </w:t>
      </w:r>
      <w:r>
        <w:t>границы проезжей части, на которые въезд запрещен; обозначает границы стояночных мест транспортных средств. Линии 1.1, 1.2.1 и 1.3 пересекать запрещается.</w:t>
      </w:r>
    </w:p>
    <w:p w:rsidR="00A77B3E" w:rsidP="00DF54A1">
      <w:pPr>
        <w:ind w:firstLine="567"/>
      </w:pPr>
      <w:r>
        <w:t>В силу п. 15 постановления Пленума Верховного Суда Российской Федера</w:t>
      </w:r>
      <w:r>
        <w:t>ции от дата № 20 «О некоторых вопросах, возникающих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установлено, что действия водителя, связанные с наруш</w:t>
      </w:r>
      <w:r>
        <w:t xml:space="preserve">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подлежат квалификации по ч. 4 ст. 12.15 КоАП Российской Федерации. </w:t>
      </w:r>
    </w:p>
    <w:p w:rsidR="00A77B3E" w:rsidP="00DF54A1">
      <w:pPr>
        <w:ind w:firstLine="567"/>
      </w:pPr>
      <w:r>
        <w:t>Движение по дорог</w:t>
      </w:r>
      <w:r>
        <w:t>е с двухсторонним движением в нарушение требований дорожной разметки 1.1,1.3,1.11 (разделяющих транспортные потоки противоположенных направлений) образует объективную сторону состава административного правонарушения, предусмотренного ч. 4 ст. 12.15 КоАП Ро</w:t>
      </w:r>
      <w:r>
        <w:t xml:space="preserve">ссийской Федерации.  </w:t>
      </w:r>
    </w:p>
    <w:p w:rsidR="00A77B3E" w:rsidP="00DF54A1">
      <w:pPr>
        <w:ind w:firstLine="567"/>
      </w:pPr>
      <w:r>
        <w:t>Непосредственно такие требования Правил установлены, в частности, п. 9.1 (1) Правил дорожного движения – на любых дорогах с двухсторонним движением запрещается движение по полосе, предназначенной для встреченного движения, если она от</w:t>
      </w:r>
      <w:r>
        <w:t xml:space="preserve">делена разделительной полосой 1.1,1.3 или разметкой 1.11, прерывистая линия которой расположена слева.  </w:t>
      </w:r>
    </w:p>
    <w:p w:rsidR="00A77B3E" w:rsidP="00DF54A1">
      <w:pPr>
        <w:ind w:firstLine="567"/>
      </w:pPr>
      <w:r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 4 ст. 12.15 КоАП РФ, а именно - выезд в наруш</w:t>
      </w:r>
      <w:r>
        <w:t xml:space="preserve">ение Правил дорожного движения на полосу, предназначенную для встречного движения. </w:t>
      </w:r>
    </w:p>
    <w:p w:rsidR="00A77B3E" w:rsidP="00DF54A1">
      <w:pPr>
        <w:ind w:firstLine="567"/>
      </w:pPr>
      <w:r>
        <w:t>Согласно ч. 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</w:t>
      </w:r>
      <w:r>
        <w:t>го имущественное положение, обстоятельства, смягчающие и отягчающие административную ответственность.</w:t>
      </w:r>
    </w:p>
    <w:p w:rsidR="00A77B3E" w:rsidP="00DF54A1">
      <w:pPr>
        <w:ind w:firstLine="567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</w:t>
      </w:r>
      <w:r>
        <w:t xml:space="preserve"> наказание, отсутствие обстоятельств, отягчающих административную ответственность, прихожу к выводу назначении </w:t>
      </w:r>
      <w:r>
        <w:t>фио</w:t>
      </w:r>
      <w:r>
        <w:t xml:space="preserve"> административного наказания в виде административного штрафа. </w:t>
      </w:r>
    </w:p>
    <w:p w:rsidR="00A77B3E" w:rsidP="00DF54A1">
      <w:pPr>
        <w:ind w:firstLine="567"/>
      </w:pPr>
      <w:r>
        <w:t xml:space="preserve">Руководствуясь </w:t>
      </w:r>
      <w:r>
        <w:t>ст.ст</w:t>
      </w:r>
      <w:r>
        <w:t xml:space="preserve">. 3.5, 4.1, 29.9, 29.10 КоАП Российской Федерации, мировой </w:t>
      </w:r>
      <w:r>
        <w:t xml:space="preserve">судья, - </w:t>
      </w:r>
    </w:p>
    <w:p w:rsidR="00A77B3E" w:rsidP="00DF54A1">
      <w:pPr>
        <w:ind w:firstLine="567"/>
      </w:pPr>
      <w:r>
        <w:t>П О С Т А Н О В И Л:</w:t>
      </w:r>
    </w:p>
    <w:p w:rsidR="00A77B3E" w:rsidP="00DF54A1">
      <w:pPr>
        <w:ind w:firstLine="567"/>
      </w:pPr>
      <w:r>
        <w:t>фио</w:t>
      </w:r>
      <w:r>
        <w:t xml:space="preserve"> признать виновным в совершении административного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</w:t>
      </w:r>
      <w:r>
        <w:t>размере сумма.</w:t>
      </w:r>
    </w:p>
    <w:p w:rsidR="00A77B3E" w:rsidP="00DF54A1">
      <w:pPr>
        <w:ind w:firstLine="567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DF54A1">
      <w:pPr>
        <w:ind w:firstLine="567"/>
      </w:pPr>
      <w:r>
        <w:t xml:space="preserve">    </w:t>
      </w:r>
      <w:r>
        <w:tab/>
        <w:t>Получатель: УФК по адрес (Отдел МВД России по адрес (дислокация адрес)), ИНН телефон, КПП телефон, р/с 03100643000000011800, банк получателя ЮЖНОЕ наименование организации//УФК по адрес, КБК 1</w:t>
      </w:r>
      <w:r>
        <w:t xml:space="preserve">8811601123010001140, БИК телефон, ОКТМО телефон, УИН 18810423210390009043. Плательщик </w:t>
      </w:r>
      <w:r>
        <w:t>фио</w:t>
      </w:r>
      <w:r>
        <w:t xml:space="preserve">.   </w:t>
      </w:r>
    </w:p>
    <w:p w:rsidR="00A77B3E" w:rsidP="00DF54A1">
      <w:pPr>
        <w:ind w:firstLine="567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</w:t>
      </w:r>
      <w:r>
        <w:t xml:space="preserve">позднее шестидесяти дней со дня вступления постановления о наложении административного штрафа в законную силу. </w:t>
      </w:r>
    </w:p>
    <w:p w:rsidR="00A77B3E" w:rsidP="00DF54A1">
      <w:pPr>
        <w:ind w:firstLine="567"/>
      </w:pPr>
      <w:r>
        <w:tab/>
        <w:t>В соответствии с ч.1.3 ст. 32.2 КоАП РФ, при уплате административного штрафа лицом, привлекаемым к административной ответственности за соверше</w:t>
      </w:r>
      <w:r>
        <w:t>ние административного правонарушения, предусмотренного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</w:t>
      </w:r>
      <w:r>
        <w:t xml:space="preserve">истративный штраф может быть уплачен в размере половины суммы наложенного административного штрафа.       </w:t>
      </w:r>
    </w:p>
    <w:p w:rsidR="00A77B3E" w:rsidP="00DF54A1">
      <w:pPr>
        <w:ind w:firstLine="567"/>
      </w:pPr>
      <w:r>
        <w:tab/>
        <w:t>Квитанцию об уплате штрафа необходимо представить в судебный участок              № 87 Феодосийского судебного района (городской округ Феодосия) Рес</w:t>
      </w:r>
      <w:r>
        <w:t>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</w:t>
      </w:r>
      <w:r>
        <w:t xml:space="preserve">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DF54A1">
      <w:pPr>
        <w:ind w:firstLine="567"/>
      </w:pPr>
      <w:r>
        <w:t xml:space="preserve">           Постановление может быть обжаловано в течен</w:t>
      </w:r>
      <w:r>
        <w:t xml:space="preserve">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DF54A1">
      <w:pPr>
        <w:ind w:firstLine="567"/>
      </w:pPr>
    </w:p>
    <w:p w:rsidR="00A77B3E" w:rsidP="00DF54A1">
      <w:pPr>
        <w:ind w:firstLine="567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DF54A1">
      <w:pPr>
        <w:ind w:firstLine="567"/>
      </w:pPr>
    </w:p>
    <w:p w:rsidR="00A77B3E" w:rsidP="00DF54A1">
      <w:pPr>
        <w:ind w:firstLine="567"/>
      </w:pPr>
    </w:p>
    <w:p w:rsidR="00A77B3E" w:rsidP="00DF54A1">
      <w:pPr>
        <w:ind w:firstLine="567"/>
      </w:pPr>
    </w:p>
    <w:p w:rsidR="00A77B3E" w:rsidP="00DF54A1">
      <w:pPr>
        <w:ind w:firstLine="567"/>
      </w:pPr>
    </w:p>
    <w:p w:rsidR="00A77B3E" w:rsidP="00DF54A1">
      <w:pPr>
        <w:ind w:firstLine="567"/>
      </w:pPr>
    </w:p>
    <w:sectPr w:rsidSect="00DF54A1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A1"/>
    <w:rsid w:val="00A77B3E"/>
    <w:rsid w:val="00DF5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