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30F0">
      <w:pPr>
        <w:ind w:firstLine="709"/>
        <w:jc w:val="both"/>
      </w:pPr>
      <w:r>
        <w:t xml:space="preserve">        Дело № 5-87-556/2021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>П О С Т А Н О В Л Е Н И Е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                                                                            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1030F0">
      <w:pPr>
        <w:ind w:firstLine="709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1030F0">
      <w:pPr>
        <w:ind w:firstLine="709"/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>, паспортные данные, гражданина Российской Федерации, холостого, официально не трудоустроенного, инвалидом I и</w:t>
      </w:r>
      <w:r>
        <w:t xml:space="preserve"> II группы не является, зарегистрированного и проживающего по адресу: адрес, г. Феодосия, Республика Крым, ранее привлекался к административной ответственности за однородное административное правонарушение,    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>УСТАНОВИЛ: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>фио</w:t>
      </w:r>
      <w:r>
        <w:t xml:space="preserve">, являясь лицом, находящимся </w:t>
      </w:r>
      <w:r>
        <w:t>под административным надзором на основании решения Феодосийского городского суда Республики Крым от дата, допустил повторно в течение года несоблюдение возложенных на него ограничений, а именно: не явился на регистрацию дата в ОМВД России по г. Феодосии, р</w:t>
      </w:r>
      <w:r>
        <w:t>асположенный по адресу:                 адрес, г. Феодосия, Республика Крым, чем нарушил решение суда от дата, а также требования Федерального закона от дата № 64-ФЗ "Об административном надзоре за лицами, освобожденными из мест лишения свободы».</w:t>
      </w:r>
    </w:p>
    <w:p w:rsidR="00A77B3E" w:rsidP="001030F0">
      <w:pPr>
        <w:ind w:firstLine="709"/>
        <w:jc w:val="both"/>
      </w:pPr>
      <w:r>
        <w:t>фио</w:t>
      </w:r>
      <w:r>
        <w:t xml:space="preserve"> вину </w:t>
      </w:r>
      <w:r>
        <w:t xml:space="preserve">в совершении инкриминируемого правонарушения признал, раскаялся в содеянном. </w:t>
      </w:r>
    </w:p>
    <w:p w:rsidR="00A77B3E" w:rsidP="001030F0">
      <w:pPr>
        <w:ind w:firstLine="709"/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административного правонарушения, предусмотренного ч.3 ст. 19.24 КоАП РФ, полностью доказанной.</w:t>
      </w:r>
    </w:p>
    <w:p w:rsidR="00A77B3E" w:rsidP="001030F0">
      <w:pPr>
        <w:ind w:firstLine="709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 w:rsidP="001030F0">
      <w:pPr>
        <w:ind w:firstLine="709"/>
        <w:jc w:val="both"/>
      </w:pPr>
      <w:r>
        <w:t>- протоколом об административном правонарушении № РК телефон от 25 октября 2021 года (л.д.2);</w:t>
      </w:r>
    </w:p>
    <w:p w:rsidR="00A77B3E" w:rsidP="001030F0">
      <w:pPr>
        <w:ind w:firstLine="709"/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 (л.д.3);  </w:t>
      </w:r>
    </w:p>
    <w:p w:rsidR="00A77B3E" w:rsidP="001030F0">
      <w:pPr>
        <w:ind w:firstLine="709"/>
        <w:jc w:val="both"/>
      </w:pPr>
      <w:r>
        <w:t>- решения</w:t>
      </w:r>
      <w:r>
        <w:t>ми Феодосийского городского суда Республики Крым от дата,                                    дата (л.д.5-8, 9-11);</w:t>
      </w:r>
    </w:p>
    <w:p w:rsidR="00A77B3E" w:rsidP="001030F0">
      <w:pPr>
        <w:ind w:firstLine="709"/>
        <w:jc w:val="both"/>
      </w:pPr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</w:t>
      </w:r>
      <w:r>
        <w:t>дминистративные ограничения в соответствии с законодательством Российской Федерации от дата (л.д.12);</w:t>
      </w:r>
    </w:p>
    <w:p w:rsidR="00A77B3E" w:rsidP="001030F0">
      <w:pPr>
        <w:ind w:firstLine="709"/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установлена обязанность являться на регистрацию в ОУУП и ПДН ОМВД России по адрес, г. Феодо</w:t>
      </w:r>
      <w:r>
        <w:t xml:space="preserve">сия, Республика Крым, два раза в месяц, в первый и третий понедельник каждого месяца. </w:t>
      </w:r>
      <w:r>
        <w:t>фио</w:t>
      </w:r>
      <w:r>
        <w:t xml:space="preserve"> с постановлением ознакомлен, копию получил (л.д.13);</w:t>
      </w:r>
    </w:p>
    <w:p w:rsidR="00A77B3E" w:rsidP="001030F0">
      <w:pPr>
        <w:ind w:firstLine="709"/>
        <w:jc w:val="both"/>
      </w:pPr>
      <w:r>
        <w:t>- предупреждениями о нарушении порядка административного надзора от                                дата, дата (л.</w:t>
      </w:r>
      <w:r>
        <w:t xml:space="preserve">д.15-17, 20);  </w:t>
      </w:r>
    </w:p>
    <w:p w:rsidR="00A77B3E" w:rsidP="001030F0">
      <w:pPr>
        <w:ind w:firstLine="709"/>
        <w:jc w:val="both"/>
      </w:pPr>
      <w:r>
        <w:t xml:space="preserve">- регистрационным листом поднадзорного лица (л.д.14).    </w:t>
      </w:r>
    </w:p>
    <w:p w:rsidR="00A77B3E" w:rsidP="001030F0">
      <w:pPr>
        <w:ind w:firstLine="709"/>
        <w:jc w:val="both"/>
      </w:pPr>
      <w:r>
        <w:t xml:space="preserve">- постановлением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</w:t>
      </w:r>
      <w:r>
        <w:t>административной ответств</w:t>
      </w:r>
      <w:r>
        <w:t>енности по ч.1 ст.19.24 КоАП РФ, вступившего в законную силу дата (л.д.21);</w:t>
      </w:r>
    </w:p>
    <w:p w:rsidR="00A77B3E" w:rsidP="001030F0">
      <w:pPr>
        <w:ind w:firstLine="709"/>
        <w:jc w:val="both"/>
      </w:pPr>
      <w:r>
        <w:t xml:space="preserve"> -  постановлением </w:t>
      </w:r>
      <w:r>
        <w:t>и.о</w:t>
      </w:r>
      <w:r>
        <w:t>. мирового судьи судебного участка № 91 Феодосийского судебного района (городской округ Феодосия) Республики Крым, мирового судьи судебного участка № 89 Феодо</w:t>
      </w:r>
      <w:r>
        <w:t xml:space="preserve">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ч.3 ст.19.24 КоАП РФ, вступившего в законную силу дата (л.д.22); </w:t>
      </w:r>
    </w:p>
    <w:p w:rsidR="00A77B3E" w:rsidP="001030F0">
      <w:pPr>
        <w:ind w:firstLine="709"/>
        <w:jc w:val="both"/>
      </w:pPr>
      <w:r>
        <w:t xml:space="preserve">-  постановлением мирового судьи судебного участка № 89 </w:t>
      </w:r>
      <w:r>
        <w:t xml:space="preserve">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ч.3 ст.19.24 КоАП РФ, вступившего в законную силу дата (л.д.24).  </w:t>
      </w:r>
    </w:p>
    <w:p w:rsidR="00A77B3E" w:rsidP="001030F0">
      <w:pPr>
        <w:ind w:firstLine="709"/>
        <w:jc w:val="both"/>
      </w:pPr>
      <w:r>
        <w:t>Достоверность вышеуказанных доказательств не вызыва</w:t>
      </w:r>
      <w:r>
        <w:t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030F0">
      <w:pPr>
        <w:ind w:firstLine="709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</w:t>
      </w:r>
      <w:r>
        <w:t xml:space="preserve">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P="001030F0">
      <w:pPr>
        <w:ind w:firstLine="709"/>
        <w:jc w:val="both"/>
      </w:pPr>
      <w:r>
        <w:t>При назначении наказания в соответствии со ст.ст.4.1-4.3 Кодекса РФ о</w:t>
      </w:r>
      <w:r>
        <w:t>б административных правонарушениях, суд учитывает тяжесть содеянного, данные о личности правонарушителя.</w:t>
      </w:r>
    </w:p>
    <w:p w:rsidR="00A77B3E" w:rsidP="001030F0">
      <w:pPr>
        <w:ind w:firstLine="709"/>
        <w:jc w:val="both"/>
      </w:pPr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 суд признает раскаяние в содеянном и признание вины, обстоятельств, отягчающих </w:t>
      </w:r>
      <w:r>
        <w:t>административную ответственность, — судом не установлено.</w:t>
      </w:r>
    </w:p>
    <w:p w:rsidR="00A77B3E" w:rsidP="001030F0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 w:rsidP="001030F0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Российской Федерации, мировой су</w:t>
      </w:r>
      <w:r>
        <w:t>дья,-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>ПОСТАНОВИЛ:</w:t>
      </w:r>
    </w:p>
    <w:p w:rsidR="00A77B3E" w:rsidP="001030F0">
      <w:pPr>
        <w:ind w:firstLine="709"/>
        <w:jc w:val="both"/>
      </w:pPr>
    </w:p>
    <w:p w:rsidR="00A77B3E" w:rsidP="001030F0">
      <w:pPr>
        <w:ind w:firstLine="709"/>
        <w:jc w:val="both"/>
      </w:pP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1030F0">
      <w:pPr>
        <w:ind w:firstLine="709"/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</w:t>
      </w:r>
      <w:r>
        <w:t xml:space="preserve">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</w:t>
      </w:r>
      <w:r>
        <w:t xml:space="preserve">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 административного штрафа в размере от ста пятидесяти тысяч до сумма прописью или административны</w:t>
      </w:r>
      <w:r>
        <w:t>й</w:t>
      </w:r>
      <w:r>
        <w:t xml:space="preserve"> арест на срок до пятнадцати суток.</w:t>
      </w:r>
    </w:p>
    <w:p w:rsidR="00A77B3E" w:rsidP="001030F0">
      <w:pPr>
        <w:ind w:firstLine="709"/>
        <w:jc w:val="both"/>
      </w:pPr>
      <w:r>
        <w:t xml:space="preserve">Постановление может быть </w:t>
      </w:r>
      <w:r>
        <w:t xml:space="preserve">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1030F0">
      <w:pPr>
        <w:ind w:firstLine="709"/>
        <w:jc w:val="both"/>
      </w:pPr>
      <w:r>
        <w:t xml:space="preserve"> </w:t>
      </w:r>
    </w:p>
    <w:p w:rsidR="001030F0" w:rsidP="001030F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1030F0">
      <w:pPr>
        <w:ind w:firstLine="709"/>
        <w:jc w:val="both"/>
      </w:pPr>
    </w:p>
    <w:sectPr w:rsidSect="001030F0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F0"/>
    <w:rsid w:val="00103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