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5-87-580/2020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Мальцева И.С.,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Мальцева И... С..., паспортные данные, гражданина ..., зарегистрированного и проживающего по адресу: адрес, адрес, ранее привлекался к административной ответственности за совершение правонарушений, предусмотренных главой 12 КоАП Российской Федерации,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Мальцев И.С., находясь по месту свого жительства: адрес, адрес, будучи привлеченным к административной ответственности постановлением от дата за совершение административного правонарушения, предусмотренного ч.3.1 ст. 12.5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Мальцев И.С. пояснил, что забыл уплатить штраф. Вину признает. Просил назначить меру административного наказания в виде штрафа. </w:t>
      </w:r>
    </w:p>
    <w:p w:rsidR="00A77B3E">
      <w:r>
        <w:t xml:space="preserve">            Заслушав пояснения Мальцева И.С.,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Мальцева И.С.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Мальцева И.С.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089814 от дата; копией постановления инспектора ДПС ГИБДД ОМВД России по адрес от дата о привлечении Мальцева И.С. к административной ответственности по ч.3.1 ст. 12.5 КоАП РФ к штрафу в размере сумма. Согласно резолютивной части указанного постановления Мальцеву И.С.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Мальцева И.С.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Мальцева И.С., имеющего малолетнего ребенка, наличие обстоятельства, смягчающего наказание – признание вины,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Мальцева И... С...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Мальцеву И.С.,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