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/>
    <w:p w:rsidR="00A77B3E" w:rsidP="00C32C23">
      <w:pPr>
        <w:jc w:val="right"/>
      </w:pPr>
      <w:r>
        <w:t>Дело № 5-89-1/2018</w:t>
      </w:r>
    </w:p>
    <w:p w:rsidR="00A77B3E" w:rsidP="00C32C23">
      <w:pPr>
        <w:jc w:val="center"/>
      </w:pPr>
      <w:r>
        <w:t>П О С Т А Н О В Л Е Н И Е</w:t>
      </w:r>
    </w:p>
    <w:p w:rsidR="00A77B3E">
      <w:r>
        <w:t xml:space="preserve">25 января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C32C23">
      <w:pPr>
        <w:ind w:firstLine="709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C32C23">
      <w:pPr>
        <w:ind w:firstLine="709"/>
        <w:jc w:val="both"/>
      </w:pPr>
      <w:r>
        <w:t>БЕРЕЖНОГО С.А., паспортные данные, являющегося генеральным директором наименование организации, зарегистрированного по адресу: адрес,</w:t>
      </w:r>
    </w:p>
    <w:p w:rsidR="00A77B3E" w:rsidP="00C32C23">
      <w:pPr>
        <w:ind w:firstLine="709"/>
        <w:jc w:val="both"/>
      </w:pPr>
      <w:r>
        <w:t>в совершении правонарушения, предусмотре</w:t>
      </w:r>
      <w:r>
        <w:t>нного ч. 2 ст. 14.1 КоАП РФ, -</w:t>
      </w:r>
    </w:p>
    <w:p w:rsidR="00A77B3E"/>
    <w:p w:rsidR="00A77B3E" w:rsidP="00C32C23">
      <w:pPr>
        <w:jc w:val="center"/>
      </w:pPr>
      <w:r>
        <w:t>У С Т А Н О В И Л:</w:t>
      </w:r>
    </w:p>
    <w:p w:rsidR="00A77B3E"/>
    <w:p w:rsidR="00A77B3E" w:rsidP="00C32C23">
      <w:pPr>
        <w:ind w:firstLine="709"/>
        <w:jc w:val="both"/>
      </w:pPr>
      <w:r>
        <w:t>Должностное лицо – генеральный директор наименование организации Бережной С.А., согласно протокола об административном правонарушении от дата, который составлен государственным инспектором Российской Феде</w:t>
      </w:r>
      <w:r>
        <w:t xml:space="preserve">рации в сфере охраны окружающей среды Межрегионального управления Федеральной службы по надзору в сфере природопользования по Республике Крым и городу Севастополю </w:t>
      </w:r>
      <w:r>
        <w:t>фио</w:t>
      </w:r>
      <w:r>
        <w:t>, совершил осуществление предпринимательской деятельности без специального разрешения (лиц</w:t>
      </w:r>
      <w:r>
        <w:t>ензии), если такое разрешение (такая лицензия) обязательно (обязательна).</w:t>
      </w:r>
    </w:p>
    <w:p w:rsidR="00A77B3E" w:rsidP="00C32C23">
      <w:pPr>
        <w:ind w:firstLine="709"/>
        <w:jc w:val="both"/>
      </w:pPr>
      <w:r>
        <w:t>Место совершения административного правонарушения: адрес, адрес.</w:t>
      </w:r>
    </w:p>
    <w:p w:rsidR="00A77B3E" w:rsidP="00C32C23">
      <w:pPr>
        <w:ind w:firstLine="709"/>
        <w:jc w:val="both"/>
      </w:pPr>
      <w:r>
        <w:t>Время совершения административного правонарушения: дата</w:t>
      </w:r>
    </w:p>
    <w:p w:rsidR="00A77B3E" w:rsidP="00C32C23">
      <w:pPr>
        <w:ind w:firstLine="709"/>
        <w:jc w:val="both"/>
      </w:pPr>
      <w:r>
        <w:t>Действия Бережного С.А. квалифицированы по ч. 2 ст. 14.1 КоАП</w:t>
      </w:r>
      <w:r>
        <w:t xml:space="preserve"> РФ, как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A77B3E" w:rsidP="00C32C23">
      <w:pPr>
        <w:ind w:firstLine="709"/>
        <w:jc w:val="both"/>
      </w:pPr>
      <w:r>
        <w:t>О дате рассмотрения дела об административном правонарушении Бережной С.А. уведомлен надлежащим</w:t>
      </w:r>
      <w:r>
        <w:t xml:space="preserve"> образом, однако в судебное заседание не явился.</w:t>
      </w:r>
    </w:p>
    <w:p w:rsidR="00A77B3E" w:rsidP="00C32C23">
      <w:pPr>
        <w:ind w:firstLine="709"/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C32C23">
      <w:pPr>
        <w:ind w:firstLine="709"/>
        <w:jc w:val="both"/>
      </w:pPr>
      <w:r>
        <w:t>Государств</w:t>
      </w:r>
      <w:r>
        <w:t xml:space="preserve">енный инспектор Российской Федерации в сфере охраны окружающей среды Межрегионального управления Федеральной службы по надзору в сфере природопользования по Республике Крым и городу Севастополю </w:t>
      </w:r>
      <w:r>
        <w:t>фио</w:t>
      </w:r>
      <w:r>
        <w:t xml:space="preserve"> в судебном заседании пояснил, что наименование организации</w:t>
      </w:r>
      <w:r>
        <w:t xml:space="preserve"> работает с отходами IV класса опасности, что было установлено путем проведения экспертизы отходов, принимаемых в наименование организации с ассенизаторского автотранспорта, а также путем отбора проб очищенных сточных вод на адрес, без получения лицензии, </w:t>
      </w:r>
      <w:r>
        <w:t xml:space="preserve">что является нарушением п. 30 ч. 1 ст. 12 Федерального закона от 04.05.2011 г. № 99 ФЗ «О лицензировании отдельных видов деятельности». Так же </w:t>
      </w:r>
      <w:r>
        <w:t>фио</w:t>
      </w:r>
      <w:r>
        <w:t xml:space="preserve"> пояснил, что наименование организации работает с двумя видами отходов, а именно: отходы, полученные путем при</w:t>
      </w:r>
      <w:r>
        <w:t>ема с канализационных коммуникаций, и отходы, полученные путем доставки таковых посредством ассенизаторского автотранспорта. После работы с указанными массами наименование организации направляет очищенную/обезвреженную воду, которая так же не соответствует</w:t>
      </w:r>
      <w:r>
        <w:t xml:space="preserve"> нормам по загрязненности, в водоем наименование организации. Иных объектов сброса переработанной воды не установлено. Договора между наименование организации и наименование организации, согласно </w:t>
      </w:r>
      <w:r>
        <w:t xml:space="preserve">пояснений </w:t>
      </w:r>
      <w:r>
        <w:t>фио</w:t>
      </w:r>
      <w:r>
        <w:t xml:space="preserve">, ни у одной из сторон не имеется, а равно, по </w:t>
      </w:r>
      <w:r>
        <w:t>его мнению, не установлен конечный пункт сброса переработанной воды из наименование организации. Так же пояснил, что факт сброса очищенной/обезвреженной воды в водоем, не установлен.</w:t>
      </w:r>
    </w:p>
    <w:p w:rsidR="00A77B3E" w:rsidP="00C32C23">
      <w:pPr>
        <w:ind w:firstLine="709"/>
        <w:jc w:val="both"/>
      </w:pPr>
      <w:r>
        <w:t xml:space="preserve">Государственный инспектор Российской Федерации в сфере охраны окружающей </w:t>
      </w:r>
      <w:r>
        <w:t xml:space="preserve">среды Межрегионального управления Федеральной службы по надзору в сфере природопользования по Республике Крым и городу Севастополю </w:t>
      </w:r>
      <w:r>
        <w:t>фио</w:t>
      </w:r>
      <w:r>
        <w:t xml:space="preserve"> дал в суде пояснения, соответствующие пояснениям Государственного инспектора Российской Федерации в сфере охраны окружающ</w:t>
      </w:r>
      <w:r>
        <w:t xml:space="preserve">ей среды Межрегионального управления Федеральной службы по надзору в сфере природопользования по Республике Крым и городу Севастополю </w:t>
      </w:r>
      <w:r>
        <w:t>фио</w:t>
      </w:r>
    </w:p>
    <w:p w:rsidR="00A77B3E" w:rsidP="00C32C23">
      <w:pPr>
        <w:ind w:firstLine="709"/>
        <w:jc w:val="both"/>
      </w:pPr>
      <w:r>
        <w:t>Судом принимается во внимание тот факт, что Государственными инспекторами Российской Федерации в сфере охраны окружающ</w:t>
      </w:r>
      <w:r>
        <w:t xml:space="preserve">ей среды Межрегионального управления Федеральной службы по надзору в сфере природопользования по Республике Крым и городу Севастополю </w:t>
      </w:r>
      <w:r>
        <w:t>фио</w:t>
      </w:r>
      <w:r>
        <w:t xml:space="preserve"> и </w:t>
      </w:r>
      <w:r>
        <w:t>фио</w:t>
      </w:r>
      <w:r>
        <w:t xml:space="preserve"> не отрицается факт фактического сброса очищенной/обезвреженной воды в водоем, который принадлежит наименование о</w:t>
      </w:r>
      <w:r>
        <w:t>рганизации.</w:t>
      </w:r>
    </w:p>
    <w:p w:rsidR="00A77B3E" w:rsidP="00C32C23">
      <w:pPr>
        <w:ind w:firstLine="709"/>
        <w:jc w:val="both"/>
      </w:pPr>
      <w:r>
        <w:t>Так же судом принимается во внимание разъяснения от 04.04.2017 г. № 12-47/9678 Министерства природных ресурсов и экологии Российской Федерации «В области обращения с жидкими фракциями сточных вод», согласно которых в случае, если жидкие фракции</w:t>
      </w:r>
      <w:r>
        <w:t>, выкачиваемые из выгребных ям, удаляются путем очистки на очистных сооружениях с последующим направлением в систему оборотного водоснабжения или сбросом в водные объекты, их следует считать сточными водами и обращение с ними будет регулироваться нормами в</w:t>
      </w:r>
      <w:r>
        <w:t>одного законодательства.</w:t>
      </w:r>
    </w:p>
    <w:p w:rsidR="00A77B3E" w:rsidP="00C32C23">
      <w:pPr>
        <w:ind w:firstLine="709"/>
        <w:jc w:val="both"/>
      </w:pPr>
      <w:r>
        <w:t>Также, согласно указанных разъяснений, в случае, если такие фракции удаляются иным способом, исключающим их сброс в водные объекты или направление в систему оборотного водоснабжения, такие стоки не подпадают под определение сточных</w:t>
      </w:r>
      <w:r>
        <w:t xml:space="preserve"> вод в терминологии Водного кодекса Российской Федерации и Федерального закона от 07.12.2011 N 416-ФЗ "О водоснабжении и водоотведении" и их следует считать жидкими отходами, дальнейшее обращение с которыми должно осуществляться в соответствии с законодате</w:t>
      </w:r>
      <w:r>
        <w:t>льством об отходах производства и потребления, при этом деятельность по сбору, транспортированию, обработке, утилизации, обезвреживанию, размещению таких отходов, отнесенных к I - IV классам опасности, будет подлежать лицензированию.</w:t>
      </w:r>
    </w:p>
    <w:p w:rsidR="00A77B3E" w:rsidP="00C32C23">
      <w:pPr>
        <w:ind w:firstLine="709"/>
        <w:jc w:val="both"/>
      </w:pPr>
      <w:r>
        <w:t>Согласно статье 26.1 К</w:t>
      </w:r>
      <w:r>
        <w:t>одекса Российской Федерации об административных правонарушениях к числу обстоятельств, подлежащих выяснению по делу об административном правонарушении, относятся: наличие события административного правонарушения, виновность лица в совершении административн</w:t>
      </w:r>
      <w:r>
        <w:t>ого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 w:rsidP="00C32C23">
      <w:pPr>
        <w:ind w:firstLine="709"/>
        <w:jc w:val="both"/>
      </w:pPr>
      <w:r>
        <w:t>Согласно статье 1.5 Кодекса Российской Федерации об административных правонарушениях лицо под</w:t>
      </w:r>
      <w:r>
        <w:t>лежит административной ответственности только за те административные правонарушения, в отношении которых установлена его вина, и считается невиновным, пока его вина не будет доказана в порядке, предусмотренном Кодексом Российской Федерации об административ</w:t>
      </w:r>
      <w:r>
        <w:t>ных правонарушениях, и установлена вступившим в законную силу постановлением судьи, органа, должностного лица, рассмотревших дело.</w:t>
      </w:r>
    </w:p>
    <w:p w:rsidR="00A77B3E" w:rsidP="00C32C23">
      <w:pPr>
        <w:ind w:firstLine="709"/>
        <w:jc w:val="both"/>
      </w:pPr>
      <w:r>
        <w:t>Лицо, привлекаемое к административной ответственности, не обязано доказывать свою невиновность, за исключением случаев, преду</w:t>
      </w:r>
      <w:r>
        <w:t xml:space="preserve">смотренных </w:t>
      </w:r>
      <w:r>
        <w:t>примечанием к названной статье.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 w:rsidP="00C32C23">
      <w:pPr>
        <w:ind w:firstLine="709"/>
        <w:jc w:val="both"/>
      </w:pPr>
      <w:r>
        <w:t>Каких-либо дополнительных доказательств, подтверждающих вину Бережного С.А. в совершении ад</w:t>
      </w:r>
      <w:r>
        <w:t>министративного правонарушения по ч. 2 ст. 14.1 КоАП РФ, в деле не усматривается.</w:t>
      </w:r>
    </w:p>
    <w:p w:rsidR="00A77B3E" w:rsidP="00C32C23">
      <w:pPr>
        <w:ind w:firstLine="709"/>
        <w:jc w:val="both"/>
      </w:pPr>
      <w:r>
        <w:t>В соответствии со ст. 1.5 ч.ч.3,4 КоАП РФ лицо, привлекаемое к административной ответственности, не обязано доказывать свою невиновность; неустранимые сомнения в виновности л</w:t>
      </w:r>
      <w:r>
        <w:t xml:space="preserve">ица, привлекаемого к административной ответственности, должны толковаться в пользу этого лица. </w:t>
      </w:r>
    </w:p>
    <w:p w:rsidR="00A77B3E" w:rsidP="00C32C23">
      <w:pPr>
        <w:ind w:firstLine="709"/>
        <w:jc w:val="both"/>
      </w:pPr>
      <w:r>
        <w:t>Согласно ст. 24.5 КоАП РФ производство по делу об административном правонарушении не может быть начато, а начатое подлежит прекращению при отсутствии события ил</w:t>
      </w:r>
      <w:r>
        <w:t xml:space="preserve">и состава административного правонарушения. </w:t>
      </w:r>
    </w:p>
    <w:p w:rsidR="00A77B3E" w:rsidP="00C32C23">
      <w:pPr>
        <w:ind w:firstLine="709"/>
        <w:jc w:val="both"/>
      </w:pPr>
      <w:r>
        <w:t>Таким образом мировой судья приходит к выводу об отсутствии состава правонарушения в действиях генерального директора наименование организации Бережного С.А., подлежащего квалификации по ч. 2 ст. 14.1 КоАП РФ, а</w:t>
      </w:r>
      <w:r>
        <w:t xml:space="preserve"> дело об административном правонарушении подлежащим прекращению за отсутствием состава, поскольку установлено, что наименование организации осуществляет работу со сточными водами, к которым отнесены в том числе отходы, удаляемые с помощью ассенизаторского </w:t>
      </w:r>
      <w:r>
        <w:t>автотранспорта, с последующим удалением в водный объект, а деятельность по обращению со сточными водами лицензированию не подлежит.</w:t>
      </w:r>
    </w:p>
    <w:p w:rsidR="00A77B3E" w:rsidP="00C32C23">
      <w:pPr>
        <w:ind w:firstLine="709"/>
        <w:jc w:val="both"/>
      </w:pPr>
      <w:r>
        <w:t>Вместе с тем в судебные заседания, назначенные на 04.12.2017 г., 19.12.2017 г., 15.12.2018 г. и 25.12.2018 г., были отложены</w:t>
      </w:r>
      <w:r>
        <w:t xml:space="preserve"> ввиду неявки лица, привлекаемого к административной ответственности, при условии надлежащего уведомления, которые подтверждаются материалами дела.</w:t>
      </w:r>
    </w:p>
    <w:p w:rsidR="00A77B3E" w:rsidP="00C32C23">
      <w:pPr>
        <w:ind w:firstLine="709"/>
        <w:jc w:val="both"/>
      </w:pPr>
      <w:r>
        <w:t>Срок давности привлечения к ответственности исчисляется по общим правилам исчисления сроков - со дня, следую</w:t>
      </w:r>
      <w:r>
        <w:t xml:space="preserve">щего за днем совершения административного правонарушения (за днем обнаружения правонарушения), то есть с 18.09.2017 г. </w:t>
      </w:r>
    </w:p>
    <w:p w:rsidR="00A77B3E" w:rsidP="00C32C23">
      <w:pPr>
        <w:ind w:firstLine="709"/>
        <w:jc w:val="both"/>
      </w:pPr>
      <w:r>
        <w:t>В соответствии со ст. 4.5 КоАП РФ срок давности привлечения к административной ответственности за совершение правонарушения, предусмотре</w:t>
      </w:r>
      <w:r>
        <w:t>нного ч. 2 ст. 14.1 КоАП РФ –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месяцев).</w:t>
      </w:r>
    </w:p>
    <w:p w:rsidR="00A77B3E" w:rsidP="00C32C23">
      <w:pPr>
        <w:ind w:firstLine="709"/>
        <w:jc w:val="both"/>
      </w:pPr>
      <w:r>
        <w:t>Таким образом, сроки</w:t>
      </w:r>
      <w:r>
        <w:t xml:space="preserve"> давности привлечения Бережного С.А. за правонарушение, совершенное дата истек 19.01.2018 г.</w:t>
      </w:r>
    </w:p>
    <w:p w:rsidR="00A77B3E" w:rsidP="00C32C23">
      <w:pPr>
        <w:ind w:firstLine="709"/>
        <w:jc w:val="both"/>
      </w:pPr>
      <w:r>
        <w:t>В силу п. 6 ч. 1 ст. 24.5 КоАП РФ производство по делу об административном правонарушении не может быть начато, а начатое производство подлежит прекращению за исте</w:t>
      </w:r>
      <w:r>
        <w:t>чением сроков давности привлечения к административной ответственности.</w:t>
      </w:r>
    </w:p>
    <w:p w:rsidR="00A77B3E" w:rsidP="00C32C23">
      <w:pPr>
        <w:ind w:firstLine="709"/>
        <w:jc w:val="both"/>
      </w:pPr>
      <w:r>
        <w:t xml:space="preserve">На основании изложенного и руководствуясь </w:t>
      </w:r>
      <w:r>
        <w:t>ст.ст</w:t>
      </w:r>
      <w:r>
        <w:t>. 4.5., 24.5., 29.9, 29.10 Кодекса РФ об административных правонарушениях,</w:t>
      </w:r>
    </w:p>
    <w:p w:rsidR="00A77B3E"/>
    <w:p w:rsidR="00A77B3E" w:rsidP="00C32C23">
      <w:pPr>
        <w:jc w:val="center"/>
      </w:pPr>
      <w:r>
        <w:t>П О С Т А Н О В И Л:</w:t>
      </w:r>
    </w:p>
    <w:p w:rsidR="00A77B3E"/>
    <w:p w:rsidR="00A77B3E" w:rsidP="00C32C23">
      <w:pPr>
        <w:ind w:firstLine="709"/>
        <w:jc w:val="both"/>
      </w:pPr>
      <w:r>
        <w:t>Прекратить на основании п. 6 ч. 1 ст. 24</w:t>
      </w:r>
      <w:r>
        <w:t>.5. КоАП РФ производство по делу об административном правонарушении БЕРЕЖНОГО С.А., за истечением сроков давности привлечения указанного должностного лица к административной ответственности.</w:t>
      </w:r>
    </w:p>
    <w:p w:rsidR="00A77B3E" w:rsidP="00C32C23">
      <w:pPr>
        <w:ind w:firstLine="709"/>
        <w:jc w:val="both"/>
      </w:pPr>
      <w:r>
        <w:t>Копию настоящего решения вручить должностному лицу, в отношении к</w:t>
      </w:r>
      <w:r>
        <w:t>оторого ведётся производство по делу, направить должностному лицу, составившему протокол.</w:t>
      </w:r>
    </w:p>
    <w:p w:rsidR="00A77B3E" w:rsidP="00C32C23">
      <w:pPr>
        <w:ind w:firstLine="709"/>
        <w:jc w:val="both"/>
      </w:pPr>
      <w:r>
        <w:tab/>
        <w:t>Постановление может быть обжаловано и опротестовано в течение 10 дней в Феодосийский городской суд через мирового судью, вынесшего постановление.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>/</w:t>
      </w:r>
      <w:r>
        <w:t>подпись/</w:t>
      </w:r>
      <w:r>
        <w:tab/>
      </w:r>
      <w:r>
        <w:tab/>
        <w:t xml:space="preserve">           </w:t>
      </w:r>
      <w:r>
        <w:t>И.Ю. Макаров</w:t>
      </w:r>
    </w:p>
    <w:p w:rsidR="00A77B3E"/>
    <w:p w:rsidR="00C32C23" w:rsidRPr="00C32C23" w:rsidP="00C32C23">
      <w:pPr>
        <w:tabs>
          <w:tab w:val="left" w:pos="6090"/>
        </w:tabs>
        <w:ind w:left="5670"/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</w:pPr>
      <w:r w:rsidRPr="00C32C23"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  <w:t>ДЕПЕРСОНИФИКАЦИЯ</w:t>
      </w:r>
    </w:p>
    <w:p w:rsidR="00C32C23" w:rsidRPr="00C32C23" w:rsidP="00C32C23">
      <w:pPr>
        <w:tabs>
          <w:tab w:val="left" w:pos="6090"/>
        </w:tabs>
        <w:ind w:left="5670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C32C23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лингвистический контроль</w:t>
      </w:r>
    </w:p>
    <w:p w:rsidR="00C32C23" w:rsidRPr="00C32C23" w:rsidP="00C32C23">
      <w:pPr>
        <w:tabs>
          <w:tab w:val="left" w:pos="6090"/>
        </w:tabs>
        <w:ind w:left="5670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C32C23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произвел помощник мирового судьи Москвина Н.В.________</w:t>
      </w:r>
    </w:p>
    <w:p w:rsidR="00C32C23" w:rsidRPr="00C32C23" w:rsidP="00C32C23">
      <w:pPr>
        <w:tabs>
          <w:tab w:val="left" w:pos="6090"/>
        </w:tabs>
        <w:ind w:left="5670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C32C23">
        <w:rPr>
          <w:rFonts w:eastAsia="Calibri"/>
          <w:color w:val="FFFFFF" w:themeColor="background1"/>
          <w:sz w:val="22"/>
          <w:szCs w:val="22"/>
          <w:lang w:eastAsia="en-US"/>
        </w:rPr>
        <w:t>согласовано мировой судья</w:t>
      </w:r>
    </w:p>
    <w:p w:rsidR="00C32C23" w:rsidRPr="00C32C23" w:rsidP="00C32C23">
      <w:pPr>
        <w:tabs>
          <w:tab w:val="left" w:pos="6090"/>
        </w:tabs>
        <w:ind w:left="5670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C32C23">
        <w:rPr>
          <w:rFonts w:eastAsia="Calibri"/>
          <w:color w:val="FFFFFF" w:themeColor="background1"/>
          <w:sz w:val="22"/>
          <w:szCs w:val="22"/>
          <w:lang w:eastAsia="en-US"/>
        </w:rPr>
        <w:t>Макаров И.Ю.______________</w:t>
      </w:r>
    </w:p>
    <w:p w:rsidR="00C32C23" w:rsidRPr="00C32C23" w:rsidP="00C32C23">
      <w:pPr>
        <w:tabs>
          <w:tab w:val="left" w:pos="6090"/>
        </w:tabs>
        <w:ind w:left="5670"/>
        <w:rPr>
          <w:rFonts w:ascii="Calibri" w:eastAsia="Calibri" w:hAnsi="Calibri"/>
          <w:color w:val="FFFFFF" w:themeColor="background1"/>
          <w:sz w:val="22"/>
          <w:szCs w:val="22"/>
          <w:lang w:eastAsia="en-US"/>
        </w:rPr>
      </w:pPr>
      <w:r w:rsidRPr="00C32C23">
        <w:rPr>
          <w:rFonts w:eastAsia="Calibri"/>
          <w:color w:val="FFFFFF" w:themeColor="background1"/>
          <w:sz w:val="22"/>
          <w:szCs w:val="22"/>
          <w:lang w:eastAsia="en-US"/>
        </w:rPr>
        <w:t>дата_______________________</w:t>
      </w:r>
    </w:p>
    <w:p w:rsidR="00C32C23"/>
    <w:sectPr w:rsidSect="00C32C23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23"/>
    <w:rsid w:val="00A77B3E"/>
    <w:rsid w:val="00C32C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4F9579-8000-4272-AA61-7E0EF73D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32C2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C32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