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3FDB">
      <w:pPr>
        <w:jc w:val="right"/>
      </w:pPr>
      <w:r>
        <w:t>Дело № 5-89-2/2019</w:t>
      </w:r>
    </w:p>
    <w:p w:rsidR="00A77B3E" w:rsidP="00C13FDB">
      <w:pPr>
        <w:jc w:val="center"/>
      </w:pPr>
      <w:r>
        <w:t>П О С Т А Н О В Л Е Н И Е</w:t>
      </w:r>
    </w:p>
    <w:p w:rsidR="00A77B3E">
      <w:r>
        <w:t xml:space="preserve">13 февраля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C13FD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13FDB">
      <w:pPr>
        <w:ind w:firstLine="851"/>
        <w:jc w:val="both"/>
      </w:pPr>
      <w:r>
        <w:t>КАСИМОВА Д.Р., паспортные данные, гражданина Российской Федерации, являющегося директором наименование организации (ИНН: ..., КПП:..., юридический адрес: адрес, зарегистриров</w:t>
      </w:r>
      <w:r>
        <w:t>анного по адресу: адрес,</w:t>
      </w:r>
    </w:p>
    <w:p w:rsidR="00A77B3E" w:rsidP="00C13FDB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C13FDB">
      <w:pPr>
        <w:ind w:firstLine="851"/>
        <w:jc w:val="both"/>
      </w:pPr>
    </w:p>
    <w:p w:rsidR="00A77B3E" w:rsidP="00C13FDB">
      <w:pPr>
        <w:jc w:val="center"/>
      </w:pPr>
      <w:r>
        <w:t>У С Т А Н О В И Л:</w:t>
      </w:r>
    </w:p>
    <w:p w:rsidR="00A77B3E"/>
    <w:p w:rsidR="00A77B3E" w:rsidP="00C13FDB">
      <w:pPr>
        <w:ind w:firstLine="851"/>
        <w:jc w:val="both"/>
      </w:pPr>
      <w:r>
        <w:t>Касимов Д.Р. – директор наименование организации, юридический адрес: адрес, находясь по месту нахождения организации, не представил в Межрай</w:t>
      </w:r>
      <w:r>
        <w:t xml:space="preserve">онную ИФНС России № 4 по Республике Крым своевременное представление документов (информации) на требование №3652 </w:t>
      </w:r>
      <w:r>
        <w:t>от дата</w:t>
      </w:r>
      <w:r>
        <w:t xml:space="preserve">, тем самым дата совершив административное правонарушение, предусмотренное ч. 1 ст. 15.6 КоАП РФ. </w:t>
      </w:r>
    </w:p>
    <w:p w:rsidR="00A77B3E" w:rsidP="00C13FDB">
      <w:pPr>
        <w:ind w:firstLine="851"/>
        <w:jc w:val="both"/>
      </w:pPr>
      <w:r>
        <w:t>Надлежащим образом уведомленный Касим</w:t>
      </w:r>
      <w:r>
        <w:t>ов Д.Р. не явился. Ходатайств о отложении судебного заседания на более поздний срок не предоставил.</w:t>
      </w:r>
    </w:p>
    <w:p w:rsidR="00A77B3E" w:rsidP="00C13FDB">
      <w:pPr>
        <w:ind w:firstLine="851"/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</w:t>
      </w:r>
      <w:r>
        <w:t>делу об административном правонарушении.</w:t>
      </w:r>
    </w:p>
    <w:p w:rsidR="00A77B3E" w:rsidP="00C13FDB">
      <w:pPr>
        <w:ind w:firstLine="851"/>
        <w:jc w:val="both"/>
      </w:pPr>
      <w:r>
        <w:t xml:space="preserve">Суд, исследовав материалы дела, считает вину Касимова Д.Р. в совершении административного правонарушения, предусмотренного ст. 15.5 КоАП РФ, полностью доказанной. </w:t>
      </w:r>
    </w:p>
    <w:p w:rsidR="00A77B3E" w:rsidP="00C13FDB">
      <w:pPr>
        <w:ind w:firstLine="851"/>
        <w:jc w:val="both"/>
      </w:pPr>
      <w:r>
        <w:t>Вина Касимова Д.Р. в совершении данного администрат</w:t>
      </w:r>
      <w:r>
        <w:t>ивного правонарушения установлена протоколом № 3957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</w:t>
      </w:r>
      <w:r>
        <w:t xml:space="preserve">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13FDB">
      <w:pPr>
        <w:ind w:firstLine="851"/>
        <w:jc w:val="both"/>
      </w:pPr>
      <w:r>
        <w:t>Мировой судья, дейст</w:t>
      </w:r>
      <w:r>
        <w:t>вия Касимова Д.Р.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</w:t>
      </w:r>
      <w:r>
        <w:t>ового контроля.</w:t>
      </w:r>
    </w:p>
    <w:p w:rsidR="00A77B3E" w:rsidP="00C13FDB">
      <w:pPr>
        <w:ind w:firstLine="851"/>
        <w:jc w:val="both"/>
      </w:pPr>
      <w:r>
        <w:t>При назначении административного наказания Касимову Д.Р.,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C13FDB">
      <w:pPr>
        <w:ind w:firstLine="851"/>
        <w:jc w:val="both"/>
      </w:pPr>
      <w:r>
        <w:t xml:space="preserve">Обстоятельств, смягчающих и </w:t>
      </w:r>
      <w:r>
        <w:t>отягчающих его административную ответственность, мировой судья не усматривает.</w:t>
      </w:r>
    </w:p>
    <w:p w:rsidR="00A77B3E" w:rsidP="00C13FDB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13FDB">
      <w:pPr>
        <w:ind w:firstLine="851"/>
        <w:jc w:val="both"/>
      </w:pPr>
      <w:r>
        <w:t>С учето</w:t>
      </w:r>
      <w:r>
        <w:t>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C13FDB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C13FDB">
      <w:pPr>
        <w:jc w:val="center"/>
      </w:pPr>
      <w:r>
        <w:t>П О С Т А Н О В И Л:</w:t>
      </w:r>
    </w:p>
    <w:p w:rsidR="00A77B3E"/>
    <w:p w:rsidR="00A77B3E" w:rsidP="00C13FDB">
      <w:pPr>
        <w:ind w:firstLine="851"/>
        <w:jc w:val="both"/>
      </w:pPr>
      <w:r>
        <w:t>Кав</w:t>
      </w:r>
      <w:r>
        <w:t>имова</w:t>
      </w:r>
      <w:r>
        <w:t xml:space="preserve"> Д.Р.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C13FDB">
      <w:pPr>
        <w:ind w:firstLine="851"/>
        <w:jc w:val="both"/>
      </w:pPr>
      <w:r>
        <w:t>Реквизиты для оплаты штрафа: денежные взыскания (штрафы) за администрати</w:t>
      </w:r>
      <w:r>
        <w:t>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..., расчетный счет: ..., наименование банка: отделение по Р</w:t>
      </w:r>
      <w:r>
        <w:t>еспублики Крым ЦБРФ открытый УФК по РК, БИК: ....</w:t>
      </w:r>
    </w:p>
    <w:p w:rsidR="00A77B3E" w:rsidP="00C13FDB">
      <w:pPr>
        <w:ind w:firstLine="851"/>
        <w:jc w:val="both"/>
      </w:pPr>
      <w:r>
        <w:t>Разъяснить Касимову Д.Р..,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3FDB">
      <w:pPr>
        <w:ind w:firstLine="851"/>
        <w:jc w:val="both"/>
      </w:pPr>
      <w:r>
        <w:t>Постановление может быть обжаловано в Феодосийский г</w:t>
      </w:r>
      <w:r>
        <w:t>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p w:rsidR="00A77B3E"/>
    <w:sectPr w:rsidSect="00C13FD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DB"/>
    <w:rsid w:val="00A77B3E"/>
    <w:rsid w:val="00C13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084801-6E5B-4129-B949-AD9A474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