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5-89-5/2022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 </w:t>
      </w:r>
      <w:r>
        <w:t>фио</w:t>
      </w:r>
      <w:r>
        <w:t>, паспортные данные, гражданина Российской Федерации, со слов не работающего, зарегистрированного по адресу: адрес, и проживающего по адресу: адрес,</w:t>
      </w:r>
    </w:p>
    <w:p w:rsidR="00A77B3E">
      <w:r>
        <w:t>в совершении право</w:t>
      </w:r>
      <w:r>
        <w:t>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t>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</w:t>
      </w:r>
      <w:r>
        <w:t>фио</w:t>
      </w:r>
      <w:r>
        <w:t xml:space="preserve"> находясь на адрес возле д.202 адрес, управлял транспортным средством автомобилем марки марка автомобиля </w:t>
      </w:r>
      <w:r>
        <w:t>Ларгус</w:t>
      </w:r>
      <w:r>
        <w:t>» с государственным р</w:t>
      </w:r>
      <w:r>
        <w:t>егистрационным знаком К802ХР123,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</w:t>
      </w:r>
      <w:r>
        <w:t>ерации, утвержденных постановлением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</w:t>
      </w:r>
      <w:r>
        <w:t>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</w:t>
      </w:r>
      <w:r>
        <w:t>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</w:t>
      </w:r>
      <w:r>
        <w:t>а, в том числе протоколом 82АП №140942 об административном правонарушении от дата; протоколом 82ОТ №033259 от дата об отстранении от управления транспортным средством; протоколом 61АК617712 от дата о направлении на медицинское освидетельствование; видеозап</w:t>
      </w:r>
      <w:r>
        <w:t xml:space="preserve">исью; выпиской ФИС ГИБДД,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</w:t>
      </w:r>
      <w:r>
        <w:t xml:space="preserve">административном правонарушении составлен </w:t>
      </w:r>
      <w:r>
        <w:t xml:space="preserve">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12.26 Кодекса РФ об администрати</w:t>
      </w:r>
      <w:r>
        <w:t>вных правонарушениях, полностью нашла свое подтверждение при рассмотрении дела, так как она совершила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</w:t>
      </w:r>
      <w:r>
        <w:t>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</w:t>
      </w:r>
      <w:r>
        <w:t xml:space="preserve">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всеми видами транспорт</w:t>
      </w:r>
      <w:r>
        <w:t>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ч. 1 ст. 12.26 КоАП РФ и подвергнуть наказанию в виде админ</w:t>
      </w:r>
      <w:r>
        <w:t>истративного штрафа в размере сумма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УФК по адрес (УМВД России по адрес), КПП: телефон, ИНН: телефон, ОКТМО: теле</w:t>
      </w:r>
      <w:r>
        <w:t xml:space="preserve">фон, номер счета получателя платежа: 03100643000000017500 в отделении адрес Банка России, БИК: телефон, </w:t>
      </w:r>
      <w:r>
        <w:t>кор.сч</w:t>
      </w:r>
      <w:r>
        <w:t>.: 40102810645370000035, УИН: 18810491215000009205, КБК: 18811601123010001140.</w:t>
      </w:r>
    </w:p>
    <w:p w:rsidR="00A77B3E">
      <w:r>
        <w:t xml:space="preserve">Разъяснить лицу, привлекаемому к административной ответственности, </w:t>
      </w:r>
      <w:r>
        <w:t>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</w:t>
      </w:r>
      <w:r>
        <w:t>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</w:t>
      </w:r>
      <w:r>
        <w:t>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</w:t>
      </w:r>
      <w:r>
        <w:t xml:space="preserve">управления ими, он может быть привлечен к административной ответственности по ст. 12.7 КоАП РФ с назначением </w:t>
      </w:r>
      <w:r>
        <w:t xml:space="preserve">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</w:t>
      </w:r>
      <w:r>
        <w:t>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</w:t>
      </w:r>
      <w:r>
        <w:t>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AF"/>
    <w:rsid w:val="003C76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