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C0ED3">
      <w:pPr>
        <w:jc w:val="right"/>
      </w:pPr>
      <w:r>
        <w:t>Дело № 5-89-11/2019</w:t>
      </w:r>
    </w:p>
    <w:p w:rsidR="00A77B3E" w:rsidP="003C0ED3">
      <w:pPr>
        <w:jc w:val="center"/>
      </w:pPr>
      <w:r>
        <w:t>П О С Т А Н О В Л Е Н И Е</w:t>
      </w:r>
    </w:p>
    <w:p w:rsidR="00A77B3E">
      <w:r>
        <w:t xml:space="preserve">12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>г. Феодосия</w:t>
      </w:r>
    </w:p>
    <w:p w:rsidR="00A77B3E"/>
    <w:p w:rsidR="00A77B3E" w:rsidP="003C0ED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3C0ED3">
      <w:pPr>
        <w:ind w:firstLine="851"/>
        <w:jc w:val="both"/>
      </w:pPr>
      <w:r>
        <w:t>ГАПОНЕНКО Е.А., паспортные данные, гражданина Российской Федерации, со слов работающего в наименование организации в должности бармена, зарегистрированного</w:t>
      </w:r>
      <w:r>
        <w:t xml:space="preserve"> и проживающего по адресу: адрес, </w:t>
      </w:r>
    </w:p>
    <w:p w:rsidR="00A77B3E" w:rsidP="003C0ED3">
      <w:pPr>
        <w:ind w:firstLine="851"/>
        <w:jc w:val="both"/>
      </w:pPr>
      <w:r>
        <w:t>в совершении правонарушения, предусмотренного ч. 1 ст. 12.26 КоАП РФ, -</w:t>
      </w:r>
    </w:p>
    <w:p w:rsidR="00A77B3E" w:rsidP="003C0ED3">
      <w:pPr>
        <w:jc w:val="center"/>
      </w:pPr>
      <w:r>
        <w:t>УС Т АН О В И Л:</w:t>
      </w:r>
    </w:p>
    <w:p w:rsidR="00A77B3E"/>
    <w:p w:rsidR="00A77B3E" w:rsidP="003C0ED3">
      <w:pPr>
        <w:ind w:firstLine="851"/>
        <w:jc w:val="both"/>
      </w:pPr>
      <w:r>
        <w:t>Гапоненко Е.А. совершил невыполнение водителем транспортного средства законного требования уполномоченного должностного лица о про</w:t>
      </w:r>
      <w:r>
        <w:t>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3C0ED3">
      <w:pPr>
        <w:ind w:firstLine="851"/>
        <w:jc w:val="both"/>
      </w:pPr>
      <w:r>
        <w:t xml:space="preserve">дата в время, Гапоненко Е.А., находясь вблизи дома № 24, расположенного по адрес </w:t>
      </w:r>
      <w:r>
        <w:t>адр</w:t>
      </w:r>
      <w:r>
        <w:t>ес</w:t>
      </w:r>
      <w:r>
        <w:t>, управляя транспортным средством марка автомобиля, с государственным регистрационным знаком номер (принадлежащего ему на праве собственности), с признаками опьянения, не выполнил законного требования уполномоченного должностного лица о прохождении освид</w:t>
      </w:r>
      <w:r>
        <w:t xml:space="preserve">етельствования на состояние алкогольного опьянения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</w:t>
      </w:r>
      <w:r>
        <w:t>постановлением Правительства Российской Федерации от 23.10.1993 г.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</w:t>
      </w:r>
      <w:r>
        <w:t>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C0ED3">
      <w:pPr>
        <w:ind w:firstLine="851"/>
        <w:jc w:val="both"/>
      </w:pPr>
      <w:r>
        <w:t>Надлежащим образом уведомленный о дате и месте рассмотрения дела, Гапоненко Е.А. не яв</w:t>
      </w:r>
      <w:r>
        <w:t>ился, ходатайств об отложении судебного заседания не представил.</w:t>
      </w:r>
    </w:p>
    <w:p w:rsidR="00A77B3E" w:rsidP="003C0ED3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</w:t>
      </w:r>
      <w:r>
        <w:t>ении.</w:t>
      </w:r>
    </w:p>
    <w:p w:rsidR="00A77B3E" w:rsidP="003C0ED3">
      <w:pPr>
        <w:ind w:firstLine="851"/>
        <w:jc w:val="both"/>
      </w:pPr>
      <w:r>
        <w:t>Вина Гапоненко Е.А. в совершении данного административного правонарушения, помимо признания им своей вины, подтверждается материалами дела, в том числе: протоколом об административном правонарушении номер от дата, протоколом номер об отстранении от у</w:t>
      </w:r>
      <w:r>
        <w:t xml:space="preserve">правления транспортным средством от дата, протоколом номер о направлении на медицинское освидетельствование на состояние опьянения от дата, объяснением Гапоненко Е.А. от дата, рапортом инспектора ДПС ОМВД ЬРО по г. Феодосии </w:t>
      </w:r>
      <w:r>
        <w:t>фио</w:t>
      </w:r>
      <w:r>
        <w:t xml:space="preserve"> от дата, видеозаписью, выпис</w:t>
      </w:r>
      <w:r>
        <w:t xml:space="preserve">кой ФИС ГИБДД, а также иными материалами дела об административном правонарушении, исследованными в судебном заседании, достоверность которых не </w:t>
      </w:r>
      <w:r>
        <w:t>вызывает у суда сомнений, поскольку они не противоречивы и согласуются между собой. Материал об административном</w:t>
      </w:r>
      <w:r>
        <w:t xml:space="preserve">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C0ED3">
      <w:pPr>
        <w:ind w:firstLine="851"/>
        <w:jc w:val="both"/>
      </w:pPr>
      <w:r>
        <w:t>Таким образом, вина Гапоненко Е.А. в совершении административного правонарушения, предусмотренного ч. 1</w:t>
      </w:r>
      <w:r>
        <w:t xml:space="preserve">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</w:t>
      </w:r>
      <w:r>
        <w:t>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C0ED3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</w:t>
      </w:r>
      <w:r>
        <w:t xml:space="preserve">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3C0ED3">
      <w:pPr>
        <w:ind w:firstLine="851"/>
        <w:jc w:val="both"/>
      </w:pPr>
      <w:r>
        <w:t>При таких обстоятельствах суд считает необходимым назначить Гапоненко Е.А. наказание в виде административного штрафа с ли</w:t>
      </w:r>
      <w:r>
        <w:t>шением права управления всеми видами транспортных средств.</w:t>
      </w:r>
    </w:p>
    <w:p w:rsidR="00A77B3E" w:rsidP="003C0ED3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3C0ED3">
      <w:pPr>
        <w:jc w:val="center"/>
      </w:pPr>
      <w:r>
        <w:t>П О С Т А Н О В И Л:</w:t>
      </w:r>
    </w:p>
    <w:p w:rsidR="00A77B3E"/>
    <w:p w:rsidR="00A77B3E" w:rsidP="003C0ED3">
      <w:pPr>
        <w:ind w:firstLine="851"/>
        <w:jc w:val="both"/>
      </w:pPr>
      <w:r>
        <w:t>ГАПОНЕНКО Е.А. признать виновным в совершении правонарушения, предусмотренного ч. 1 с</w:t>
      </w:r>
      <w:r>
        <w:t>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3C0ED3">
      <w:pPr>
        <w:ind w:firstLine="851"/>
        <w:jc w:val="both"/>
      </w:pPr>
      <w:r>
        <w:t>Реквизиты для оплаты штрафа: получател</w:t>
      </w:r>
      <w:r>
        <w:t>ь УФК по Республике Крым (УМВД России по г. Феодосии), КПП: 910801001, ИНН: 9108000186, ОКТМО: 35726000, номер счета получателя платежа: 40101810335100010001 в отделении по Республике Крым ЮГУ Центрального банка РФ, БИК: 043510001, КБК: 1881163002001600014</w:t>
      </w:r>
      <w:r>
        <w:t>0, УИН: 18810491191400000057.</w:t>
      </w:r>
    </w:p>
    <w:p w:rsidR="00A77B3E" w:rsidP="003C0ED3">
      <w:pPr>
        <w:ind w:firstLine="851"/>
        <w:jc w:val="both"/>
      </w:pPr>
      <w:r>
        <w:t xml:space="preserve"> 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</w:t>
      </w:r>
      <w: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C0ED3">
      <w:pPr>
        <w:ind w:firstLine="851"/>
        <w:jc w:val="both"/>
      </w:pPr>
      <w:r>
        <w:t xml:space="preserve">Разъяснить лицу, привлекаемому </w:t>
      </w:r>
      <w:r>
        <w:t>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</w:t>
      </w:r>
      <w:r>
        <w:t>шения специального права начинается со дня сдачи лицом либо изъятия у него удостоверения или иных документов.</w:t>
      </w:r>
    </w:p>
    <w:p w:rsidR="00A77B3E" w:rsidP="003C0ED3">
      <w:pPr>
        <w:ind w:firstLine="851"/>
        <w:jc w:val="both"/>
      </w:pPr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</w:t>
      </w:r>
      <w:r>
        <w:t xml:space="preserve">вления ими, он может быть привлечен к административной ответственности по </w:t>
      </w:r>
      <w:r>
        <w:t>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</w:t>
      </w:r>
      <w:r>
        <w:t>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3C0ED3">
      <w:pPr>
        <w:ind w:firstLine="851"/>
        <w:jc w:val="both"/>
      </w:pPr>
      <w:r>
        <w:t xml:space="preserve">Постановление может быть обжаловано в </w:t>
      </w:r>
      <w:r>
        <w:t>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 xml:space="preserve">                                             </w:t>
      </w:r>
      <w:r>
        <w:t xml:space="preserve">   (</w:t>
      </w:r>
      <w:r>
        <w:t xml:space="preserve">подпись)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3C0ED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D3"/>
    <w:rsid w:val="003C0E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E72C8-A0B1-48A3-AB28-3C9DB831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