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55F83">
      <w:pPr>
        <w:jc w:val="right"/>
      </w:pPr>
      <w:r>
        <w:t>Дело № 5-89-12/2018</w:t>
      </w:r>
    </w:p>
    <w:p w:rsidR="00A77B3E" w:rsidP="00255F83">
      <w:pPr>
        <w:jc w:val="center"/>
      </w:pPr>
      <w:r>
        <w:t>П О С Т А Н О В Л Е Н И Е</w:t>
      </w:r>
    </w:p>
    <w:p w:rsidR="00A77B3E" w:rsidP="00255F83">
      <w:pPr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255F83">
      <w:pPr>
        <w:jc w:val="both"/>
      </w:pPr>
    </w:p>
    <w:p w:rsidR="00A77B3E" w:rsidP="00255F8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255F83">
      <w:pPr>
        <w:ind w:firstLine="851"/>
        <w:jc w:val="both"/>
      </w:pPr>
      <w:r>
        <w:t>ЗАВЬЯЛОВОЙ О.А., паспортные да</w:t>
      </w:r>
      <w:r>
        <w:t xml:space="preserve">нные адрес, гражданки Российской Федерации, не работающей, замужней, зарегистрированной и проживающей по адресу: адрес, </w:t>
      </w:r>
    </w:p>
    <w:p w:rsidR="00A77B3E" w:rsidP="00255F83">
      <w:pPr>
        <w:ind w:firstLine="851"/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255F83">
      <w:pPr>
        <w:jc w:val="center"/>
      </w:pPr>
      <w:r>
        <w:t>У С Т А Н О В И Л:</w:t>
      </w:r>
    </w:p>
    <w:p w:rsidR="00A77B3E" w:rsidP="00255F83">
      <w:pPr>
        <w:jc w:val="both"/>
      </w:pPr>
    </w:p>
    <w:p w:rsidR="00A77B3E" w:rsidP="00255F83">
      <w:pPr>
        <w:ind w:firstLine="851"/>
        <w:jc w:val="both"/>
      </w:pPr>
      <w:r>
        <w:t>Завьялова О.А. совершила</w:t>
      </w:r>
      <w:r>
        <w:t xml:space="preserve"> административное правонарушение, предусмотренное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</w:t>
      </w:r>
      <w:r>
        <w:t>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255F83">
      <w:pPr>
        <w:ind w:firstLine="851"/>
        <w:jc w:val="both"/>
      </w:pPr>
      <w:r>
        <w:t>Постано</w:t>
      </w:r>
      <w:r>
        <w:t>влением мирового судьи судебного участка № 89 Феодосийского судебного района (городской округ Феодосия) Республики Крым № 5-89-39/2017 от 05.04.2017 г. Завьялова О.А. признана виновной в совершении административного правонарушения, предусмотренного ч. 25 с</w:t>
      </w:r>
      <w:r>
        <w:t>т. 19.5 КоАП РФ с назначением административного наказания в виде штрафа в размере 5 000 рублей. Указанное постановление обжаловано и по результатам рассмотрения апелляционной жалобы решением Феодосийского городского суда Республики Крым № 12-65/2017 от 27.</w:t>
      </w:r>
      <w:r>
        <w:t>04.2017 г. постановление мирового судьи судебного участка № 89 Феодосийского судебного района (городской округ Феодосия) Республики Крым № 5-89-39/2017 от 05.04.2017 г. оставлено без изменения, а апелляционная жалоба без удовлетворения. Таким образом поста</w:t>
      </w:r>
      <w:r>
        <w:t>новление мирового судьи судебного участка № 89 Феодосийского судебного района (городской округ Феодосия) Республики Крым № 5-89-39/2017 от 05.04.2017 г., вступило в законную силу 27.04.2017 г.</w:t>
      </w:r>
    </w:p>
    <w:p w:rsidR="00A77B3E" w:rsidP="00255F83">
      <w:pPr>
        <w:ind w:firstLine="851"/>
        <w:jc w:val="both"/>
      </w:pPr>
      <w:r>
        <w:t>дата, по результатам проведения выездной внеплановой проверки в</w:t>
      </w:r>
      <w:r>
        <w:t xml:space="preserve"> отношении Завьяловой О.А., к акту проверки № 852 от дата, повторно выдано предписание № 3.2 об устранении выявленного нарушения требований земельного законодательства Российской Федерации.</w:t>
      </w:r>
    </w:p>
    <w:p w:rsidR="00A77B3E" w:rsidP="00255F83">
      <w:pPr>
        <w:ind w:firstLine="851"/>
        <w:jc w:val="both"/>
      </w:pPr>
      <w:r>
        <w:t>Срок исполнения предписания истек 27.10.2017 г.</w:t>
      </w:r>
    </w:p>
    <w:p w:rsidR="00A77B3E" w:rsidP="00255F83">
      <w:pPr>
        <w:ind w:firstLine="851"/>
        <w:jc w:val="both"/>
      </w:pPr>
      <w:r>
        <w:t>Проверкой исполнен</w:t>
      </w:r>
      <w:r>
        <w:t xml:space="preserve">ия предписания установлено, что Завьялова О.А. не устранила выявленные недостатки и продолжает использовать земельный участок, расположенный по адресу: адрес, без наличия правоустанавливающих и </w:t>
      </w:r>
      <w:r>
        <w:t>правоудостоверяющих</w:t>
      </w:r>
      <w:r>
        <w:t xml:space="preserve"> документов.</w:t>
      </w:r>
    </w:p>
    <w:p w:rsidR="00A77B3E" w:rsidP="00255F83">
      <w:pPr>
        <w:ind w:firstLine="851"/>
        <w:jc w:val="both"/>
      </w:pPr>
      <w:r>
        <w:t>Дата совершения административн</w:t>
      </w:r>
      <w:r>
        <w:t>ого правонарушения дата</w:t>
      </w:r>
    </w:p>
    <w:p w:rsidR="00A77B3E" w:rsidP="00255F83">
      <w:pPr>
        <w:ind w:firstLine="851"/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255F83">
      <w:pPr>
        <w:ind w:firstLine="851"/>
        <w:jc w:val="both"/>
      </w:pPr>
      <w:r>
        <w:t>Завьялова О.В. в судебном заседании вину не признала, просила прекратить дело об административном правонарушении за отсутствием состава адми</w:t>
      </w:r>
      <w:r>
        <w:t>нистративного правонарушения.</w:t>
      </w:r>
    </w:p>
    <w:p w:rsidR="00A77B3E" w:rsidP="00255F83">
      <w:pPr>
        <w:ind w:firstLine="851"/>
        <w:jc w:val="both"/>
      </w:pPr>
      <w:r>
        <w:t xml:space="preserve">Представитель Завьяловой О.А. по доверенности – </w:t>
      </w:r>
      <w:r>
        <w:t>Гирев</w:t>
      </w:r>
      <w:r>
        <w:t xml:space="preserve"> Б.В., позицию Завьяловой О.А. поддержал, пояснив, что правоустанавливающих документов на занимаемый участок не имеется ни у государственных органов, ни у Завьяловой О.В. и </w:t>
      </w:r>
      <w:r>
        <w:t xml:space="preserve">привести их в надлежащий вид не имеется возможности, поскольку в настоящее время по данному участку в арбитражном суде идет процесс, в котором также участвует </w:t>
      </w:r>
      <w:r>
        <w:t>Завяьлова</w:t>
      </w:r>
      <w:r>
        <w:t xml:space="preserve"> О.В. в качестве третьего лица. Освободить занимаемый участок Завьялова О.В. также не мо</w:t>
      </w:r>
      <w:r>
        <w:t>жет, поскольку она фактически проживает по указанному адресу долгое время и этот дом и земельный участок являются её единственным местом жительства. Пояснил, что в Арбитражном суде Республики Крым указанный участок является неделимым и ему не понятен мотив</w:t>
      </w:r>
      <w:r>
        <w:t xml:space="preserve"> разделения участка государственными уполномоченными лицами, что приводит к вынесению в отношении Завьяловой О.А. не одного предписания, а двух и влечет привлечение к административному наказанию в двукратном размере. Так же пояснил, что считает дело об адм</w:t>
      </w:r>
      <w:r>
        <w:t>инистративном правонарушении подлежащим прекращению по следующим основаниям: в апреле 2017 года Завьялова О.А. привлечена к административной ответственности за совершение административного правонарушения, предусмотренного ч. 25 ст. 19.5 КоАП РФ, на основан</w:t>
      </w:r>
      <w:r>
        <w:t>ии чего в июле 2017 года рассматривалось дело об административном правонарушении, предусмотренном ч. 26 ст. 19.5 КоАП РФ, в отношении Завьяловой О.А. и, не смотря на то, что оно прекращено ввиду пропуска срока привлечения к административной ответственности</w:t>
      </w:r>
      <w:r>
        <w:t>, основания для привлечения Завьяловой О.А. к ответственности предусмотренной ч. 26 ст. 19.5 КоАП РФ исчерпаны. Таким образом, считает, что для наличия состава административного правонарушения, предусмотренного ч. 26 ст. 19.5. КоАП РФ в действиях Завьялово</w:t>
      </w:r>
      <w:r>
        <w:t>й О.А., необходимо вновь привлечь последнюю сначала к административной ответственности по ч. 25 ст. 19.5 КоАП РФ, и только после этого по ч. 26 ст. 19.5 КоАП ФР. На основании изложенного просил производство по делу прекратить за отсутствием состава админис</w:t>
      </w:r>
      <w:r>
        <w:t>тративного правонарушения.</w:t>
      </w:r>
    </w:p>
    <w:p w:rsidR="00A77B3E" w:rsidP="00255F83">
      <w:pPr>
        <w:ind w:firstLine="851"/>
        <w:jc w:val="both"/>
      </w:pPr>
      <w:r>
        <w:t xml:space="preserve">Специалист-эксперт отдела государственного контроля (надзора) и муниципального контроля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в с</w:t>
      </w:r>
      <w:r>
        <w:t>удебном заседании пояснил, что предметом рассмотрения в настоящем судебном заседании является предписание, которое не обжаловано и к которому не применялась отсрочка исполнения, ввиду чего споры о наличии, либо отсутствии правоустанавливающих документов, н</w:t>
      </w:r>
      <w:r>
        <w:t>е могут в настоящее время приниматься ко вниманию. Относительно того, что участок Завьяловой О.А., по её мнению, разделен и вынесено два предписания вместо одного, пояснил, что указанные предписания не могут быть объединены ввиду того, что эти земли разног</w:t>
      </w:r>
      <w:r>
        <w:t xml:space="preserve">о назначения, а кроме того предписания отличаются по способу их исполнения. Относительно невозможности привлечения к административной ответственности по ч. 26 ст. 19.5 КоАП РФ, </w:t>
      </w:r>
      <w:r>
        <w:t>фио</w:t>
      </w:r>
      <w:r>
        <w:t xml:space="preserve"> пояснил, что составил протокол об административной ответственности в отноше</w:t>
      </w:r>
      <w:r>
        <w:t>нии Завьяловой О.А. по ч. 26 ст. 19.5 КоАП РФ ввиду того, что повторным является совершение однородного административного правонарушения в течении года, то есть после привлечения к административной ответственности за совершение административного правонаруш</w:t>
      </w:r>
      <w:r>
        <w:t xml:space="preserve">ения, предусмотренного ч. 25 ст. 19.5 КоАП РФ, </w:t>
      </w:r>
      <w:r>
        <w:t>неисполнение предписаний, выдаваемых позднее, квалифицируются как повторное неисполнение предписания.</w:t>
      </w:r>
    </w:p>
    <w:p w:rsidR="00A77B3E" w:rsidP="00255F83">
      <w:pPr>
        <w:ind w:firstLine="851"/>
        <w:jc w:val="both"/>
      </w:pPr>
      <w:r>
        <w:t>Выслушав лицо, привлекаемое к административной ответственности, его представителя, а также лицо, составивше</w:t>
      </w:r>
      <w:r>
        <w:t xml:space="preserve">е протокол об административном правонарушении, и исследовав материалы дела, мировой судья приходит к следующему. </w:t>
      </w:r>
    </w:p>
    <w:p w:rsidR="00A77B3E" w:rsidP="00255F83">
      <w:pPr>
        <w:ind w:firstLine="851"/>
        <w:jc w:val="both"/>
      </w:pPr>
      <w:r>
        <w:t>Административная ответственность за правонарушение в виде повторного невыполнения в установленный срок предписаний федеральных органов, осущес</w:t>
      </w:r>
      <w:r>
        <w:t>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предусмотрена ч. 26 ст. 19.5 КоАП РФ.</w:t>
      </w:r>
    </w:p>
    <w:p w:rsidR="00A77B3E" w:rsidP="00255F83">
      <w:pPr>
        <w:ind w:firstLine="851"/>
        <w:jc w:val="both"/>
      </w:pPr>
      <w:r>
        <w:t>В судебном заседании устан</w:t>
      </w:r>
      <w:r>
        <w:t>овлено, что Завьяловой О.А. было выдано предписание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255F83">
      <w:pPr>
        <w:ind w:firstLine="851"/>
        <w:jc w:val="both"/>
      </w:pPr>
      <w:r>
        <w:t>В ходе проверки своевременного исполнения требований вышеуказанного предп</w:t>
      </w:r>
      <w:r>
        <w:t xml:space="preserve">исания, установлено, что Завьялова О.В. не выполнила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расположенный по адресу: адрес, и не прекратила использование ука</w:t>
      </w:r>
      <w:r>
        <w:t>занного земельного участка.</w:t>
      </w:r>
    </w:p>
    <w:p w:rsidR="00A77B3E" w:rsidP="00255F83">
      <w:pPr>
        <w:ind w:firstLine="851"/>
        <w:jc w:val="both"/>
      </w:pPr>
      <w:r>
        <w:t>Постановление мирового судьи судебного участка № 89 Феодосийского судебного района (городской округ Феодосия) Республики Крым № 5-89-39/2017 от 05.04.2017 г. Завьялова О.В. признана виновной в совершении административного правон</w:t>
      </w:r>
      <w:r>
        <w:t>арушения, предусмотренного ч. 25 ст. 19.5 КоАП РФ. Указанное постановление вступило в законную силу 27.04.2017 г.</w:t>
      </w:r>
    </w:p>
    <w:p w:rsidR="00A77B3E" w:rsidP="00255F83">
      <w:pPr>
        <w:ind w:firstLine="851"/>
        <w:jc w:val="both"/>
      </w:pPr>
      <w:r>
        <w:t>При таких обстоятельствах, мировой судья находит вину Завьяловой О.А. в совершении административного правонарушения, предусмотренного ч. 26 ст</w:t>
      </w:r>
      <w:r>
        <w:t>. 19.5 КоАП РФ, доказанной.</w:t>
      </w:r>
    </w:p>
    <w:p w:rsidR="00A77B3E" w:rsidP="00255F83">
      <w:pPr>
        <w:ind w:firstLine="851"/>
        <w:jc w:val="both"/>
      </w:pPr>
      <w:r>
        <w:t>Кроме того, обстоятельства совершения административного правонарушения, а также вина Завьяловой О.А. доказаны следующими материалами дела об административном правонарушении, исследованными в судебном заседании:</w:t>
      </w:r>
    </w:p>
    <w:p w:rsidR="00A77B3E" w:rsidP="00255F83">
      <w:pPr>
        <w:ind w:firstLine="851"/>
        <w:jc w:val="both"/>
      </w:pPr>
      <w:r>
        <w:t>-</w:t>
      </w:r>
      <w:r>
        <w:tab/>
        <w:t>протоколом об а</w:t>
      </w:r>
      <w:r>
        <w:t>дминистративном правонарушении от дата (л.д.1-3);</w:t>
      </w:r>
    </w:p>
    <w:p w:rsidR="00A77B3E" w:rsidP="00255F83">
      <w:pPr>
        <w:ind w:firstLine="851"/>
        <w:jc w:val="both"/>
      </w:pPr>
      <w:r>
        <w:t>-</w:t>
      </w:r>
      <w:r>
        <w:tab/>
        <w:t>реестром № 1350/2 от дата (л.д.4);</w:t>
      </w:r>
    </w:p>
    <w:p w:rsidR="00A77B3E" w:rsidP="00255F83">
      <w:pPr>
        <w:ind w:firstLine="851"/>
        <w:jc w:val="both"/>
      </w:pPr>
      <w:r>
        <w:t>-</w:t>
      </w:r>
      <w:r>
        <w:tab/>
        <w:t>актом проверки № 852 от дата (л.д.5-6);</w:t>
      </w:r>
    </w:p>
    <w:p w:rsidR="00A77B3E" w:rsidP="00255F83">
      <w:pPr>
        <w:ind w:firstLine="851"/>
        <w:jc w:val="both"/>
      </w:pPr>
      <w:r>
        <w:t>-</w:t>
      </w:r>
      <w:r>
        <w:tab/>
      </w:r>
      <w:r>
        <w:t>фототаблицей</w:t>
      </w:r>
      <w:r>
        <w:t xml:space="preserve"> – приложением к акту № 852 от дата (л.д.7);</w:t>
      </w:r>
    </w:p>
    <w:p w:rsidR="00A77B3E" w:rsidP="00255F83">
      <w:pPr>
        <w:ind w:firstLine="851"/>
        <w:jc w:val="both"/>
      </w:pPr>
      <w:r>
        <w:t>-</w:t>
      </w:r>
      <w:r>
        <w:tab/>
        <w:t>светокопией конверта (л.д.8);</w:t>
      </w:r>
    </w:p>
    <w:p w:rsidR="00A77B3E" w:rsidP="00255F83">
      <w:pPr>
        <w:ind w:firstLine="851"/>
        <w:jc w:val="both"/>
      </w:pPr>
      <w:r>
        <w:t>-</w:t>
      </w:r>
      <w:r>
        <w:tab/>
        <w:t xml:space="preserve">отчетом об </w:t>
      </w:r>
      <w:r>
        <w:t>отслеживании письма 29502212035948 (л.д.9);</w:t>
      </w:r>
    </w:p>
    <w:p w:rsidR="00A77B3E" w:rsidP="00255F83">
      <w:pPr>
        <w:ind w:firstLine="851"/>
        <w:jc w:val="both"/>
      </w:pPr>
      <w:r>
        <w:t>-</w:t>
      </w:r>
      <w:r>
        <w:tab/>
        <w:t>реестром № 1176 от дата (л.д.10);</w:t>
      </w:r>
    </w:p>
    <w:p w:rsidR="00A77B3E" w:rsidP="00255F83">
      <w:pPr>
        <w:ind w:firstLine="851"/>
        <w:jc w:val="both"/>
      </w:pPr>
      <w:r>
        <w:t>-</w:t>
      </w:r>
      <w:r>
        <w:tab/>
        <w:t>извещением о проведении выездной внеплановой проверки от дата (л.д.11);</w:t>
      </w:r>
    </w:p>
    <w:p w:rsidR="00A77B3E" w:rsidP="00255F83">
      <w:pPr>
        <w:ind w:firstLine="851"/>
        <w:jc w:val="both"/>
      </w:pPr>
      <w:r>
        <w:t>-</w:t>
      </w:r>
      <w:r>
        <w:tab/>
        <w:t>распоряжением о проведении внеплановой проверки от дата (л.д.12);</w:t>
      </w:r>
    </w:p>
    <w:p w:rsidR="00A77B3E" w:rsidP="00255F83">
      <w:pPr>
        <w:ind w:firstLine="851"/>
        <w:jc w:val="both"/>
      </w:pPr>
      <w:r>
        <w:t>-</w:t>
      </w:r>
      <w:r>
        <w:tab/>
        <w:t>реестром № 528 от дата (л.д.13);</w:t>
      </w:r>
    </w:p>
    <w:p w:rsidR="00A77B3E" w:rsidP="00255F83">
      <w:pPr>
        <w:ind w:firstLine="851"/>
        <w:jc w:val="both"/>
      </w:pPr>
      <w:r>
        <w:t>-</w:t>
      </w:r>
      <w:r>
        <w:tab/>
        <w:t>предписанием от дата (л.д.14);</w:t>
      </w:r>
    </w:p>
    <w:p w:rsidR="00A77B3E" w:rsidP="00255F83">
      <w:pPr>
        <w:ind w:firstLine="851"/>
        <w:jc w:val="both"/>
      </w:pPr>
      <w:r>
        <w:t>-</w:t>
      </w:r>
      <w:r>
        <w:tab/>
        <w:t>решением Феодосийского городского суда от дата (л.д.15-17);</w:t>
      </w:r>
    </w:p>
    <w:p w:rsidR="00A77B3E" w:rsidP="00255F83">
      <w:pPr>
        <w:ind w:firstLine="851"/>
        <w:jc w:val="both"/>
      </w:pPr>
      <w:r>
        <w:t>-</w:t>
      </w:r>
      <w:r>
        <w:tab/>
        <w:t>постановлением мирового судьи судебного участка № 89 Феодосийского судебного района (городской округ Феодосия) Республики Крым от 05.04.2017 г. (л.д.18-19).</w:t>
      </w:r>
    </w:p>
    <w:p w:rsidR="00A77B3E" w:rsidP="00255F83">
      <w:pPr>
        <w:ind w:firstLine="851"/>
        <w:jc w:val="both"/>
      </w:pPr>
      <w:r>
        <w:t>П</w:t>
      </w:r>
      <w:r>
        <w:t>ри таких обстоятельствах мировой судья квалифицирует действия Завьяловой О.А. по статье ч. 26 ст. 19.5 КоАП РФ.</w:t>
      </w:r>
    </w:p>
    <w:p w:rsidR="00A77B3E" w:rsidP="00255F83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</w:t>
      </w:r>
      <w:r>
        <w:t>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255F83">
      <w:pPr>
        <w:ind w:firstLine="851"/>
        <w:jc w:val="both"/>
      </w:pPr>
      <w:r>
        <w:t>Согласно части 1 стать</w:t>
      </w:r>
      <w:r>
        <w:t>и 4.1 КоАП РФ административное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 w:rsidP="00255F83">
      <w:pPr>
        <w:ind w:firstLine="851"/>
        <w:jc w:val="both"/>
      </w:pPr>
      <w:r>
        <w:t>Вместе с тем частью 2 статьи 4.1 КоАП РФ преду</w:t>
      </w:r>
      <w:r>
        <w:t>смотрено, что для индивидуализации административной ответственности при назначении наказания физическому лицу необходимо учитывать характер совершенного им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ответственность, и обстоятельства, отягчающие административную ответственность.</w:t>
      </w:r>
    </w:p>
    <w:p w:rsidR="00A77B3E" w:rsidP="00255F83">
      <w:pPr>
        <w:ind w:firstLine="851"/>
        <w:jc w:val="both"/>
      </w:pPr>
      <w:r>
        <w:t>Исходя из положений части 2.2 статьи 4.1 КоАП РФ, при наличии исключительных обстоятельств, связанных с характером совершенного административного пра</w:t>
      </w:r>
      <w:r>
        <w:t>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</w:t>
      </w:r>
      <w:r>
        <w:t>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</w:t>
      </w:r>
      <w:r>
        <w:t>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255F83">
      <w:pPr>
        <w:ind w:firstLine="851"/>
        <w:jc w:val="both"/>
      </w:pPr>
      <w:r>
        <w:t>Учитывая характер совершенного правонарушения, финансовое по</w:t>
      </w:r>
      <w:r>
        <w:t xml:space="preserve">ложение привлекаемого к административной ответственности лица, мировой судья считает необходимым назначить административное наказание в виде административного штрафа в размере менее минимального размера административного штрафа, предусмотренного ч. 26 ст. </w:t>
      </w:r>
      <w:r>
        <w:t>19.5 КоАП РФ.</w:t>
      </w:r>
    </w:p>
    <w:p w:rsidR="00A77B3E" w:rsidP="00255F83">
      <w:pPr>
        <w:ind w:firstLine="851"/>
        <w:jc w:val="both"/>
      </w:pPr>
      <w:r>
        <w:t>В соответствии со ст. 2.3 КоАП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</w:t>
      </w:r>
      <w:r>
        <w:t>мотренного для граждан или должностных лиц соответствующей статьей или частью статьи раздела II настоящего Кодекса.</w:t>
      </w:r>
    </w:p>
    <w:p w:rsidR="00A77B3E" w:rsidP="00255F83">
      <w:pPr>
        <w:ind w:firstLine="851"/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255F83">
      <w:pPr>
        <w:ind w:firstLine="851"/>
        <w:jc w:val="both"/>
      </w:pPr>
      <w:r>
        <w:t>Учитывая изложенные обстоятельства, характ</w:t>
      </w:r>
      <w:r>
        <w:t>ер совершенного административного правонарушения и его последствиям, мировой судья считает возможным назначить Завьяловой О.А. административное наказание в виде административного штрафа в размере менее минимального размера административного штрафа, предусм</w:t>
      </w:r>
      <w:r>
        <w:t xml:space="preserve">отренного ч. 26 ст. 19.5 КоАП РФ, а именно в размере 15 000 рублей. </w:t>
      </w:r>
    </w:p>
    <w:p w:rsidR="00A77B3E" w:rsidP="00255F83">
      <w:pPr>
        <w:ind w:firstLine="851"/>
        <w:jc w:val="both"/>
      </w:pPr>
      <w:r>
        <w:t>На основании изложенного и руководствуясь ч. 25 ст. 19.5, ст. 29.7-29.11 КоАП РФ, мировой судья, -</w:t>
      </w:r>
    </w:p>
    <w:p w:rsidR="00A77B3E" w:rsidP="00255F83">
      <w:pPr>
        <w:jc w:val="center"/>
      </w:pPr>
      <w:r>
        <w:t>П О С Т А Н О В И Л:</w:t>
      </w:r>
    </w:p>
    <w:p w:rsidR="00A77B3E" w:rsidP="00255F83">
      <w:pPr>
        <w:jc w:val="both"/>
      </w:pPr>
    </w:p>
    <w:p w:rsidR="00A77B3E" w:rsidP="00255F83">
      <w:pPr>
        <w:ind w:firstLine="851"/>
        <w:jc w:val="both"/>
      </w:pPr>
      <w:r>
        <w:t>ЗАВЬЯЛОВУ О.А. признать виновной в совершении административного пр</w:t>
      </w:r>
      <w:r>
        <w:t xml:space="preserve">авонарушения, предусмотренного ч. 26 ст. 19.5 КоАП РФ, и назначить наказание в виде административного штрафа в размере 15 000 (пятнадцать тысяч) рублей. </w:t>
      </w:r>
    </w:p>
    <w:p w:rsidR="00A77B3E" w:rsidP="00255F83">
      <w:pPr>
        <w:ind w:firstLine="851"/>
        <w:jc w:val="both"/>
      </w:pPr>
      <w:r>
        <w:t xml:space="preserve">Реквизиты для перечисления штрафа: УФК по Республике Крым (Государственный комитет по государственной </w:t>
      </w:r>
      <w:r>
        <w:t xml:space="preserve">регистрации и кадастру Республики Крым), ИНН: ..., КПП: ..., банк получателя платежа: отделение Республики Крым г. Симферополь, БИК: ..., </w:t>
      </w:r>
      <w:r>
        <w:t>р.сч</w:t>
      </w:r>
      <w:r>
        <w:t>.: ..., КБК: ..., ОКТМО: ....</w:t>
      </w:r>
    </w:p>
    <w:p w:rsidR="00A77B3E" w:rsidP="00255F83">
      <w:pPr>
        <w:ind w:firstLine="851"/>
        <w:jc w:val="both"/>
      </w:pPr>
      <w:r>
        <w:t xml:space="preserve">Оригинал квитанции об оплате штрафа необходимо предоставить мировому судье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 w:rsidP="00255F83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</w:t>
      </w:r>
      <w:r>
        <w:t>озднее 60 дней со дня вступления постановления о наложении административного штрафа в законную силу.</w:t>
      </w:r>
    </w:p>
    <w:p w:rsidR="00A77B3E" w:rsidP="00255F83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</w:t>
      </w:r>
      <w:r>
        <w:t>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255F8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</w:t>
      </w:r>
      <w:r>
        <w:t>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55F83">
      <w:pPr>
        <w:jc w:val="both"/>
      </w:pPr>
    </w:p>
    <w:p w:rsidR="00A77B3E" w:rsidP="00255F83">
      <w:pPr>
        <w:jc w:val="both"/>
      </w:pPr>
    </w:p>
    <w:p w:rsidR="00A77B3E" w:rsidP="00255F83">
      <w:pPr>
        <w:jc w:val="both"/>
      </w:pPr>
      <w:r>
        <w:t xml:space="preserve">Мировой судья                           </w:t>
      </w:r>
      <w:r>
        <w:tab/>
        <w:t xml:space="preserve">       </w:t>
      </w:r>
      <w:r>
        <w:t xml:space="preserve">  </w:t>
      </w:r>
      <w:r>
        <w:t>/</w:t>
      </w:r>
      <w:r>
        <w:t xml:space="preserve">подпись/       </w:t>
      </w:r>
      <w:r>
        <w:tab/>
      </w:r>
      <w:r>
        <w:tab/>
      </w:r>
      <w:r>
        <w:t xml:space="preserve">           </w:t>
      </w:r>
      <w:r>
        <w:t>И.Ю. Макаров</w:t>
      </w:r>
    </w:p>
    <w:p w:rsidR="00A77B3E"/>
    <w:p w:rsidR="00A77B3E"/>
    <w:sectPr w:rsidSect="00255F8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83"/>
    <w:rsid w:val="00255F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6FBB23-69F8-4ACB-B0EB-FAF8487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