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D7F14">
      <w:pPr>
        <w:jc w:val="right"/>
      </w:pPr>
      <w:r>
        <w:t>Дело № 5-89-15/2019</w:t>
      </w:r>
    </w:p>
    <w:p w:rsidR="00A77B3E" w:rsidP="00AD7F14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29 января 2019 г.</w:t>
      </w:r>
    </w:p>
    <w:p w:rsidR="00A77B3E"/>
    <w:p w:rsidR="00A77B3E" w:rsidP="00AD7F1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D7F14">
      <w:pPr>
        <w:ind w:firstLine="851"/>
        <w:jc w:val="both"/>
      </w:pPr>
      <w:r>
        <w:t>Слободяна</w:t>
      </w:r>
      <w:r>
        <w:t xml:space="preserve"> П.Е., паспортные данные, гражданина Российской Федерации (Вид на жительство иностранного гражданина: серия номер, выдан наименование  дата г.), являющегося генераль</w:t>
      </w:r>
      <w:r>
        <w:t xml:space="preserve">ным директором наименование организации (ИНН/КПП: ..., </w:t>
      </w:r>
      <w:r>
        <w:t>юр.адрес</w:t>
      </w:r>
      <w:r>
        <w:t>: адрес, адрес, дата внесения в ЕГРЮЛ: дата), проживающего по адресу: адрес,</w:t>
      </w:r>
    </w:p>
    <w:p w:rsidR="00A77B3E" w:rsidP="00AD7F14">
      <w:pPr>
        <w:ind w:firstLine="851"/>
        <w:jc w:val="both"/>
      </w:pPr>
      <w:r>
        <w:t>в совершении правонарушения, предусмотренного ст. 15.5 КоАП РФ, -</w:t>
      </w:r>
    </w:p>
    <w:p w:rsidR="00A77B3E"/>
    <w:p w:rsidR="00A77B3E" w:rsidP="00AD7F14">
      <w:pPr>
        <w:jc w:val="center"/>
      </w:pPr>
      <w:r>
        <w:t>У С Т А Н О В И Л:</w:t>
      </w:r>
    </w:p>
    <w:p w:rsidR="00A77B3E"/>
    <w:p w:rsidR="00A77B3E" w:rsidP="00AD7F14">
      <w:pPr>
        <w:ind w:firstLine="851"/>
        <w:jc w:val="both"/>
      </w:pPr>
      <w:r>
        <w:t>Слободян</w:t>
      </w:r>
      <w:r>
        <w:t xml:space="preserve"> П.Е., будучи генерал</w:t>
      </w:r>
      <w:r>
        <w:t>ьным директором наименование организации,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>
        <w:t xml:space="preserve"> при следующих обстоятельствах:  </w:t>
      </w:r>
    </w:p>
    <w:p w:rsidR="00A77B3E" w:rsidP="00AD7F14">
      <w:pPr>
        <w:ind w:firstLine="851"/>
        <w:jc w:val="both"/>
      </w:pPr>
      <w:r>
        <w:t xml:space="preserve">Так, </w:t>
      </w:r>
      <w:r>
        <w:t>Слободян</w:t>
      </w:r>
      <w:r>
        <w:t xml:space="preserve"> П.Е., дата, находясь по адресу: адрес, адрес, не предоставил в установленный Налоговым кодекс РФ срок расчет по страховым взносам за 4 квартал 2017 года.</w:t>
      </w:r>
    </w:p>
    <w:p w:rsidR="00A77B3E" w:rsidP="00AD7F14">
      <w:pPr>
        <w:ind w:firstLine="851"/>
        <w:jc w:val="both"/>
      </w:pPr>
      <w:r>
        <w:t>Согласно п. 1 ст. 333.15 Налогового кодекса РФ, налог</w:t>
      </w:r>
      <w:r>
        <w:t>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 w:rsidP="00AD7F14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AD7F14">
      <w:pPr>
        <w:ind w:firstLine="851"/>
        <w:jc w:val="both"/>
      </w:pPr>
      <w:r>
        <w:t>Фактически декларация предоставлена дата</w:t>
      </w:r>
    </w:p>
    <w:p w:rsidR="00A77B3E" w:rsidP="00AD7F14">
      <w:pPr>
        <w:ind w:firstLine="851"/>
        <w:jc w:val="both"/>
      </w:pPr>
      <w:r>
        <w:t>Слободян</w:t>
      </w:r>
      <w:r>
        <w:t xml:space="preserve"> П.Е. в с</w:t>
      </w:r>
      <w:r>
        <w:t>удебное заседание не явился, сведений об уважительности, равно как ходатайств об отложении судебного заседания, не представил.</w:t>
      </w:r>
    </w:p>
    <w:p w:rsidR="00A77B3E" w:rsidP="00AD7F14">
      <w:pPr>
        <w:ind w:firstLine="851"/>
        <w:jc w:val="both"/>
      </w:pPr>
      <w:r>
        <w:t>Согласно ст. 25.1 ч. 2 КоАП РФ, дело об административном правонарушении может рассматриваться в отсутствии лица, в отношении кото</w:t>
      </w:r>
      <w:r>
        <w:t>рого ведется производство по делу об административном правонарушении.</w:t>
      </w:r>
    </w:p>
    <w:p w:rsidR="00A77B3E" w:rsidP="00AD7F14">
      <w:pPr>
        <w:ind w:firstLine="851"/>
        <w:jc w:val="both"/>
      </w:pPr>
      <w:r>
        <w:t xml:space="preserve">Вина </w:t>
      </w:r>
      <w:r>
        <w:t>Слободяна</w:t>
      </w:r>
      <w:r>
        <w:t xml:space="preserve"> П.Е. в совершении данного административного правонарушения подтверждается протоколом об административном правонарушении № номер от дата, а также материалами дела, поскольк</w:t>
      </w:r>
      <w:r>
        <w:t>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</w:t>
      </w:r>
      <w:r>
        <w:t xml:space="preserve">ваниями Закона, права лица при привлечении к административной ответственности соблюдены.  </w:t>
      </w:r>
    </w:p>
    <w:p w:rsidR="00A77B3E" w:rsidP="00AD7F14">
      <w:pPr>
        <w:ind w:firstLine="851"/>
        <w:jc w:val="both"/>
      </w:pPr>
      <w:r>
        <w:t xml:space="preserve">Таким образом, вина </w:t>
      </w:r>
      <w:r>
        <w:t>Слободяна</w:t>
      </w:r>
      <w:r>
        <w:t xml:space="preserve"> П.Е. в совершении административного правонарушения, предусмотренного ст. 15.5 Кодекса РФ об административных правонарушениях, полностью</w:t>
      </w:r>
      <w:r>
        <w:t xml:space="preserve"> нашла свое подтверждение при рассмотрении дела.</w:t>
      </w:r>
    </w:p>
    <w:p w:rsidR="00A77B3E" w:rsidP="00AD7F14">
      <w:pPr>
        <w:ind w:firstLine="851"/>
        <w:jc w:val="both"/>
      </w:pPr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AD7F14">
      <w:pPr>
        <w:ind w:firstLine="851"/>
        <w:jc w:val="both"/>
      </w:pPr>
      <w:r>
        <w:t>Обстоятельств, отягчающих либо смягчающих административную от</w:t>
      </w:r>
      <w:r>
        <w:t xml:space="preserve">ветственность судом не установлено.       </w:t>
      </w:r>
    </w:p>
    <w:p w:rsidR="00A77B3E" w:rsidP="00AD7F14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Слободяну</w:t>
      </w:r>
      <w:r>
        <w:t xml:space="preserve"> П.Е. наказание в виде административного предупреждения.</w:t>
      </w:r>
    </w:p>
    <w:p w:rsidR="00A77B3E" w:rsidP="00AD7F14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 w:rsidP="00AD7F14">
      <w:pPr>
        <w:jc w:val="center"/>
      </w:pPr>
      <w:r>
        <w:t>П О</w:t>
      </w:r>
      <w:r>
        <w:t xml:space="preserve"> С Т А Н О В И Л:</w:t>
      </w:r>
    </w:p>
    <w:p w:rsidR="00A77B3E"/>
    <w:p w:rsidR="00A77B3E" w:rsidP="00AD7F14">
      <w:pPr>
        <w:ind w:firstLine="851"/>
        <w:jc w:val="both"/>
      </w:pPr>
      <w:r>
        <w:t>Слободяна</w:t>
      </w:r>
      <w:r>
        <w:t xml:space="preserve"> П.Е.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 w:rsidP="00AD7F14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</w:t>
      </w:r>
      <w:r>
        <w:t>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</w:t>
      </w:r>
      <w:r>
        <w:t xml:space="preserve"> /подпись/       </w:t>
      </w:r>
      <w:r>
        <w:tab/>
      </w:r>
      <w:r>
        <w:tab/>
      </w:r>
      <w:r>
        <w:t xml:space="preserve">   И.Ю. Макаров</w:t>
      </w:r>
    </w:p>
    <w:p w:rsidR="00A77B3E"/>
    <w:p w:rsidR="00A77B3E"/>
    <w:p w:rsidR="00A77B3E"/>
    <w:sectPr w:rsidSect="00AD7F1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14"/>
    <w:rsid w:val="00A77B3E"/>
    <w:rsid w:val="00AD7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AD780-30F1-49DE-AFE0-08C9F054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