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председателем регионального штаба Регионального отделения Всероссийского наименование организации в адрес</w:t>
      </w:r>
      <w:r>
        <w:t xml:space="preserve"> (ИНН телефон, КПП телефон, юридический адрес: адрес, адрес), зарегистрированного по адресу: адрес,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председателем регионального штаба Региональног</w:t>
      </w:r>
      <w:r>
        <w:t xml:space="preserve">о отделения Всероссийского наименование организации в адрес, находясь по юридическому адресу юридического лица: адрес, адрес, совершил административное правонарушение, предусмотренное ст. 15.5 КоАП РФ, – нарушение установленных законодательством о налогах </w:t>
      </w:r>
      <w:r>
        <w:t xml:space="preserve">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 в установленный Налоговым кодекс РФ срок расчет по страховым взносам за 12 месяцев дата.</w:t>
      </w:r>
    </w:p>
    <w:p w:rsidR="00A77B3E">
      <w:r>
        <w:t>Согласно п. 1 ст. 333.15</w:t>
      </w:r>
      <w:r>
        <w:t xml:space="preserve">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</w:t>
      </w:r>
      <w:r>
        <w:t>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</w:t>
      </w:r>
      <w:r>
        <w:t>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 xml:space="preserve">Фактически расчет предоставлен дата – с </w:t>
      </w:r>
      <w:r>
        <w:t>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суду не предоставил.</w:t>
      </w:r>
    </w:p>
    <w:p w:rsidR="00A77B3E">
      <w:r>
        <w:t>Согласно ст.25.1 ч.2 КоАП РФ, дело об административ</w:t>
      </w:r>
      <w:r>
        <w:t xml:space="preserve">ном правонарушении может рассматриваться в отсутствии лица, в отношении которого ведется производство по делу об административном правонарушении в судебное заседание не явился, вину признал. </w:t>
      </w:r>
    </w:p>
    <w:p w:rsidR="00A77B3E">
      <w:r>
        <w:t>Суд, исследовав материалы дела, считает вину фио в совершении ад</w:t>
      </w:r>
      <w:r>
        <w:t xml:space="preserve">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91082034500067200001 от дата, а также ма</w:t>
      </w:r>
      <w:r>
        <w:t>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</w:t>
      </w:r>
      <w:r>
        <w:t xml:space="preserve">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</w:t>
      </w:r>
      <w:r>
        <w:t>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</w:t>
      </w:r>
      <w:r>
        <w:t xml:space="preserve">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 xml:space="preserve">П </w:t>
      </w:r>
      <w:r>
        <w:t>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</w:t>
      </w:r>
      <w:r>
        <w:t>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37"/>
    <w:rsid w:val="00250F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542026-99C7-43B6-A77C-496A777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