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№5-89-18/2026</w:t>
      </w:r>
    </w:p>
    <w:p w:rsidR="00A77B3E"/>
    <w:p w:rsidR="00A77B3E">
      <w:r>
        <w:t>ПОСТАНОВЛЕНИЕ</w:t>
      </w:r>
    </w:p>
    <w:p w:rsidR="00A77B3E">
      <w:r>
        <w:t>24 февраля  2026 года 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</w:t>
      </w:r>
      <w:r>
        <w:t xml:space="preserve">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 xml:space="preserve">рассмотрев в открытом судебном заседании дело об административном правонарушении, в отношении  </w:t>
      </w:r>
      <w:r>
        <w:t>фио</w:t>
      </w:r>
      <w:r>
        <w:t>, паспортные данные, предусмотренном ч. 1 ст. 12.26 Кодекса Российской Федерации об административ</w:t>
      </w:r>
      <w:r>
        <w:t>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Согласно протоколу об административном правонарушении 82 АП №312994 от дата, дата в время по адресу: адрес,  водитель </w:t>
      </w:r>
      <w:r>
        <w:t>фио</w:t>
      </w:r>
      <w:r>
        <w:t>, управляя транспортным средством марка автомобиля, гос. номер М993ОВ82 с признаками опьянения – запа</w:t>
      </w:r>
      <w:r>
        <w:t>х алкоголя изо рта, неустойчивость позы,  не выполнил законного требования должностного лица о прохождении медицинского освидетельствования на состояние опьянения, чем нарушил п. 2.3.2 ПДД РФ. Данные действия не содержат уголовно-наказуемого деяния.</w:t>
      </w:r>
    </w:p>
    <w:p w:rsidR="00A77B3E">
      <w:r>
        <w:t>Исслед</w:t>
      </w:r>
      <w:r>
        <w:t xml:space="preserve">овав материалы дела, прихожу к следующему. </w:t>
      </w:r>
    </w:p>
    <w:p w:rsidR="00A77B3E">
      <w:r>
        <w:t>Пунктом 8 части 1 статьи 24.5 КоАП РФ установлено, что производство по делу об административном правонарушении не может быть начато, а начатое производство подлежит прекращению в случае смерти физического лица, в</w:t>
      </w:r>
      <w:r>
        <w:t xml:space="preserve"> отношении которого ведется производство по делу об административном правонарушении.</w:t>
      </w:r>
    </w:p>
    <w:p w:rsidR="00A77B3E">
      <w:r>
        <w:t xml:space="preserve"> Как следует из материалов дела об административном правонарушении, </w:t>
      </w:r>
      <w:r>
        <w:t>фио</w:t>
      </w:r>
      <w:r>
        <w:t xml:space="preserve"> умер дата, что подтверждается записью акта о смерти №170269910001300075001 от дата.</w:t>
      </w:r>
    </w:p>
    <w:p w:rsidR="00A77B3E">
      <w:r>
        <w:t>При таких обсто</w:t>
      </w:r>
      <w:r>
        <w:t xml:space="preserve">ятельствах, мировой судья считает необходимым прекратить производство по делу об административном правонарушении в отношении </w:t>
      </w:r>
      <w:r>
        <w:t>фио</w:t>
      </w:r>
      <w:r>
        <w:t>, в связи со смертью.</w:t>
      </w:r>
    </w:p>
    <w:p w:rsidR="00A77B3E">
      <w:r>
        <w:t>На основании изложенного, руководствуясь ст. ст. 29.9, 29.10 КоАП РФ, мировой судья, -</w:t>
      </w:r>
    </w:p>
    <w:p w:rsidR="00A77B3E">
      <w:r>
        <w:t>ПОСТАНОВИЛ:</w:t>
      </w:r>
    </w:p>
    <w:p w:rsidR="00A77B3E"/>
    <w:p w:rsidR="00A77B3E">
      <w:r>
        <w:t>Произв</w:t>
      </w:r>
      <w:r>
        <w:t xml:space="preserve">одство по делу об административном правонарушении, предусмотренном частью 1 статьи 12.26 Кодекса Российской Федерации об административных правонарушениях в отношении </w:t>
      </w:r>
      <w:r>
        <w:t>фио</w:t>
      </w:r>
      <w:r>
        <w:t xml:space="preserve"> - прекратить на основании пункта 8 части 1 статьи 24.5 Кодекса Российской Федерации об</w:t>
      </w:r>
      <w:r>
        <w:t xml:space="preserve"> административных правонарушениях, в связи со смертью лица, в отношении которого ведется производство по делу об административном правонарушении.</w:t>
      </w:r>
    </w:p>
    <w:p w:rsidR="00A77B3E">
      <w:r>
        <w:t xml:space="preserve"> Постановление может быть обжаловано Феодосийской городской суд адрес через мирового судью судебного участка №</w:t>
      </w:r>
      <w:r>
        <w:t>89 Феодосийского судебного района (город республиканского значения Феодосия с подчиненной ему территорией)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E8"/>
    <w:rsid w:val="00604AE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