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45773">
      <w:pPr>
        <w:jc w:val="right"/>
      </w:pPr>
      <w:r>
        <w:t xml:space="preserve"> Дело № 5-89-20/2018</w:t>
      </w:r>
    </w:p>
    <w:p w:rsidR="00A77B3E" w:rsidP="00145773">
      <w:pPr>
        <w:jc w:val="center"/>
      </w:pPr>
      <w:r>
        <w:t>П О С Т А Н О В Л Е Н И Е</w:t>
      </w:r>
    </w:p>
    <w:p w:rsidR="00A77B3E">
      <w:r>
        <w:t xml:space="preserve">01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г. Феодосия</w:t>
      </w:r>
    </w:p>
    <w:p w:rsidR="00A77B3E"/>
    <w:p w:rsidR="00A77B3E" w:rsidP="0014577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45773">
      <w:pPr>
        <w:ind w:firstLine="851"/>
        <w:jc w:val="both"/>
      </w:pPr>
      <w:r>
        <w:t>СМАЙЛОВА С.Ю., паспортные данные, не работающего, зарегистрированного по адресу: адрес,</w:t>
      </w:r>
    </w:p>
    <w:p w:rsidR="00A77B3E" w:rsidP="00145773">
      <w:pPr>
        <w:ind w:firstLine="851"/>
        <w:jc w:val="both"/>
      </w:pPr>
      <w:r>
        <w:t>в совершении правонарушения, предусмотренного ч. 1 ст. 12.26 КоАП Р</w:t>
      </w:r>
      <w:r>
        <w:t>Ф, -</w:t>
      </w:r>
    </w:p>
    <w:p w:rsidR="00A77B3E"/>
    <w:p w:rsidR="00A77B3E" w:rsidP="00145773">
      <w:pPr>
        <w:jc w:val="center"/>
      </w:pPr>
      <w:r>
        <w:t xml:space="preserve">У С Т А </w:t>
      </w:r>
      <w:r>
        <w:t>Н О В И Л:</w:t>
      </w:r>
    </w:p>
    <w:p w:rsidR="00A77B3E" w:rsidP="00145773">
      <w:pPr>
        <w:jc w:val="center"/>
      </w:pPr>
    </w:p>
    <w:p w:rsidR="00A77B3E" w:rsidP="00145773">
      <w:pPr>
        <w:ind w:firstLine="851"/>
        <w:jc w:val="both"/>
      </w:pPr>
      <w:r>
        <w:t xml:space="preserve">Смайлов С.Ю.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деяния, при следующих обстоятельствах.</w:t>
      </w:r>
    </w:p>
    <w:p w:rsidR="00A77B3E" w:rsidP="00145773">
      <w:pPr>
        <w:ind w:firstLine="851"/>
        <w:jc w:val="both"/>
      </w:pPr>
      <w:r>
        <w:t xml:space="preserve">дата в время Смайлов С.Ю., возле дома № 4, расположенного по улице адрес, управляя автомобилем марка автомобиля, с государственным регистрационным знаком номер, который принадлежит </w:t>
      </w:r>
      <w:r>
        <w:t>фио</w:t>
      </w:r>
      <w:r>
        <w:t>, с</w:t>
      </w:r>
      <w:r>
        <w:t xml:space="preserve">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</w:t>
      </w:r>
      <w:r>
        <w:t>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</w:t>
      </w:r>
      <w:r>
        <w:t>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45773">
      <w:pPr>
        <w:ind w:firstLine="851"/>
        <w:jc w:val="both"/>
      </w:pPr>
      <w:r>
        <w:t>Смайлов С.Ю. в судебном заседании в</w:t>
      </w:r>
      <w:r>
        <w:t>ину в инкриминируемом ему правонарушении признал в полном объеме.</w:t>
      </w:r>
    </w:p>
    <w:p w:rsidR="00A77B3E" w:rsidP="00145773">
      <w:pPr>
        <w:ind w:firstLine="851"/>
        <w:jc w:val="both"/>
      </w:pPr>
      <w:r>
        <w:t xml:space="preserve">Суд, исследовав материалы дела, считает вину </w:t>
      </w:r>
      <w:r>
        <w:t>Смайлова</w:t>
      </w:r>
      <w:r>
        <w:t xml:space="preserve"> С.Ю. в совершении административного правонарушения, предусмотренного ч. 1 ст. 12.26 КоАП РФ, полностью доказанной.</w:t>
      </w:r>
    </w:p>
    <w:p w:rsidR="00A77B3E" w:rsidP="00145773">
      <w:pPr>
        <w:ind w:firstLine="851"/>
        <w:jc w:val="both"/>
      </w:pPr>
      <w:r>
        <w:t xml:space="preserve">Вина </w:t>
      </w:r>
      <w:r>
        <w:t>Смайлова</w:t>
      </w:r>
      <w:r>
        <w:t xml:space="preserve"> С.Ю. в </w:t>
      </w:r>
      <w:r>
        <w:t>совершении данного административного правонарушения подтверждается протоколом об административном правонарушении номер от дата, протоколом об отстранении от управления транспортным средством номер от дата, протоколом о направлении на медицинское освидетель</w:t>
      </w:r>
      <w:r>
        <w:t xml:space="preserve">ствование на состояние опьянения номер от дата, а также исследованными в судебном заседании материалами дела, в том числе видеозаписи, достоверность которых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45773">
      <w:pPr>
        <w:ind w:firstLine="851"/>
        <w:jc w:val="both"/>
      </w:pPr>
      <w:r>
        <w:t xml:space="preserve">Таким образом, вина </w:t>
      </w:r>
      <w:r>
        <w:t>Смайлова</w:t>
      </w:r>
      <w:r>
        <w:t xml:space="preserve"> С.Ю. в совершении административного правонарушения, предус</w:t>
      </w:r>
      <w:r>
        <w:t xml:space="preserve">мотренного ч. 1 ст. 12.26 КоАП РФ, полностью нашла свое </w:t>
      </w:r>
      <w:r>
        <w:t>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деяния.</w:t>
      </w:r>
    </w:p>
    <w:p w:rsidR="00A77B3E" w:rsidP="00145773">
      <w:pPr>
        <w:ind w:firstLine="851"/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правонарушителя, отсутствие смягча</w:t>
      </w:r>
      <w:r>
        <w:t xml:space="preserve">ющих и отягчающих административную ответственность обстоятельств.     </w:t>
      </w:r>
    </w:p>
    <w:p w:rsidR="00A77B3E" w:rsidP="00145773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Смайлову</w:t>
      </w:r>
      <w:r>
        <w:t xml:space="preserve"> С.Ю. наказание в виде административного штрафа с лишением права управления всеми видами транспортных средств.</w:t>
      </w:r>
    </w:p>
    <w:p w:rsidR="00A77B3E" w:rsidP="00145773">
      <w:pPr>
        <w:ind w:firstLine="851"/>
        <w:jc w:val="both"/>
      </w:pPr>
      <w:r>
        <w:t>На ос</w:t>
      </w:r>
      <w:r>
        <w:t xml:space="preserve">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/>
    <w:p w:rsidR="00A77B3E" w:rsidP="00145773">
      <w:pPr>
        <w:jc w:val="center"/>
      </w:pPr>
      <w:r>
        <w:t>П О С Т А Н О В И Л:</w:t>
      </w:r>
    </w:p>
    <w:p w:rsidR="00A77B3E"/>
    <w:p w:rsidR="00A77B3E" w:rsidP="00145773">
      <w:pPr>
        <w:ind w:firstLine="851"/>
        <w:jc w:val="both"/>
      </w:pPr>
      <w:r>
        <w:t>СМАЙЛОВА С.Ю. признать виновным в совершении правонарушения, предусмотренного ч. 1 ст. 12.26 КоАП РФ и подвергнуть наказанию в виде административног</w:t>
      </w:r>
      <w:r>
        <w:t>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 w:rsidP="00145773">
      <w:pPr>
        <w:ind w:firstLine="851"/>
        <w:jc w:val="both"/>
      </w:pPr>
      <w:r>
        <w:t xml:space="preserve">Реквизиты для оплаты штрафа: получатель штрафа УФК (ОМВД России по г. Феодосии), КПП: ..., ИНН: ..., код ОКТМО: ..., </w:t>
      </w:r>
      <w:r>
        <w:t>номер счета получателя платежа: ... в Отделение по Республики Крым ЮГО ЦБ РФ, БИК: ..., КБК: ..., УИН: ....</w:t>
      </w:r>
    </w:p>
    <w:p w:rsidR="00A77B3E" w:rsidP="00145773">
      <w:pPr>
        <w:ind w:firstLine="851"/>
        <w:jc w:val="both"/>
      </w:pPr>
      <w:r>
        <w:t xml:space="preserve">Разъяснить </w:t>
      </w:r>
      <w:r>
        <w:t>Смайлову</w:t>
      </w:r>
      <w:r>
        <w:t xml:space="preserve"> С.Ю.,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145773">
      <w:pPr>
        <w:ind w:firstLine="851"/>
        <w:jc w:val="both"/>
      </w:pPr>
      <w:r>
        <w:t xml:space="preserve">Разъяснить </w:t>
      </w:r>
      <w:r>
        <w:t>Смайлову</w:t>
      </w:r>
      <w:r>
        <w:t xml:space="preserve"> С.Ю.,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</w:t>
      </w:r>
      <w:r>
        <w:t xml:space="preserve"> специального права начинается со дня сдачи лицом либо изъятия у него удостоверения или иных документов.</w:t>
      </w:r>
    </w:p>
    <w:p w:rsidR="00A77B3E" w:rsidP="00145773">
      <w:pPr>
        <w:ind w:firstLine="851"/>
        <w:jc w:val="both"/>
      </w:pPr>
      <w:r>
        <w:t xml:space="preserve">Разъяснить </w:t>
      </w:r>
      <w:r>
        <w:t>Смайлову</w:t>
      </w:r>
      <w:r>
        <w:t xml:space="preserve"> С.Ю., что в случае управления им транспортными средствами, будучи лишенным права управления ими, он может быть привлечен к </w:t>
      </w:r>
      <w:r>
        <w:t xml:space="preserve">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</w:t>
      </w:r>
      <w:r>
        <w:t>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14577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</w:t>
      </w:r>
      <w:r>
        <w:t xml:space="preserve">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 xml:space="preserve">/подпись/     </w:t>
      </w:r>
      <w:r>
        <w:t xml:space="preserve">  </w:t>
      </w:r>
      <w:r>
        <w:tab/>
      </w:r>
      <w:r>
        <w:tab/>
        <w:t xml:space="preserve">         </w:t>
      </w:r>
      <w:r>
        <w:t xml:space="preserve"> </w:t>
      </w:r>
      <w:r>
        <w:t>И.Ю. Макаров</w:t>
      </w:r>
    </w:p>
    <w:p w:rsidR="00A77B3E"/>
    <w:sectPr w:rsidSect="00145773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73"/>
    <w:rsid w:val="001457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8A872-951B-4854-BF31-E2F76BA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