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5-89-24/2023</w:t>
      </w:r>
    </w:p>
    <w:p w:rsidR="00A77B3E">
      <w:r>
        <w:t>УИД 91MS0089-телефон-телефон</w:t>
      </w:r>
    </w:p>
    <w:p w:rsidR="00A77B3E">
      <w:r>
        <w:t>П О С Т А Н О В Л Е Н И Е</w:t>
      </w:r>
    </w:p>
    <w:p w:rsidR="00A77B3E">
      <w:r>
        <w:t>дата</w:t>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xml:space="preserve">, рассмотрев дело об административном </w:t>
      </w:r>
      <w:r>
        <w:t>правонарушении о привлечении к административной ответственности:</w:t>
      </w:r>
    </w:p>
    <w:p w:rsidR="00A77B3E">
      <w:r>
        <w:t>фио</w:t>
      </w:r>
      <w:r>
        <w:t>, паспортные данные, гражданки Российской Федерации, паспортные данные УМВД России по адрес, код подразделения телефон, работающей в должности продавца в магазине «</w:t>
      </w:r>
      <w:r>
        <w:t>» наименова</w:t>
      </w:r>
      <w:r>
        <w:t xml:space="preserve">ние организации, зарегистрированной и проживающей по адресу: адрес, адрес, </w:t>
      </w:r>
    </w:p>
    <w:p w:rsidR="00A77B3E">
      <w:r>
        <w:t>в совершении правонарушения, предусмотренного ч. 2.1 ст. 14.16 КоАП РФ, -</w:t>
      </w:r>
    </w:p>
    <w:p w:rsidR="00A77B3E"/>
    <w:p w:rsidR="00A77B3E">
      <w:r>
        <w:t>У С Т А Н О В И Л:</w:t>
      </w:r>
    </w:p>
    <w:p w:rsidR="00A77B3E"/>
    <w:p w:rsidR="00A77B3E">
      <w:r>
        <w:t>фио</w:t>
      </w:r>
      <w:r>
        <w:t xml:space="preserve"> совершила административное правонарушение, предусмотренное ч. 2.1 ст.14.16 КоАП Р</w:t>
      </w:r>
      <w:r>
        <w:t>Ф - розничная продажа несовершеннолетнему алкогольной продукции, если это действие не содержит уголовно наказуемого деяния, при следующих обстоятельствах:</w:t>
      </w:r>
    </w:p>
    <w:p w:rsidR="00A77B3E">
      <w:r>
        <w:t xml:space="preserve">дата </w:t>
      </w:r>
      <w:r>
        <w:t>в</w:t>
      </w:r>
      <w:r>
        <w:t xml:space="preserve"> время в магазине «</w:t>
      </w:r>
      <w:r>
        <w:t>», расположенном по адресу: адрес, адрес нарушение пп.11 п.2 ст</w:t>
      </w:r>
      <w:r>
        <w:t>.16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 про</w:t>
      </w:r>
      <w:r>
        <w:t xml:space="preserve">дукции несовершеннолетнему </w:t>
      </w:r>
      <w:r>
        <w:t>фио</w:t>
      </w:r>
      <w:r>
        <w:t xml:space="preserve">, </w:t>
      </w:r>
      <w:r>
        <w:t>датар</w:t>
      </w:r>
      <w:r>
        <w:t xml:space="preserve">., а именно: </w:t>
      </w:r>
      <w:r>
        <w:t xml:space="preserve"> бутылку пива «</w:t>
      </w:r>
      <w:r>
        <w:t xml:space="preserve">О дате рассмотрения дела об административном правонарушении </w:t>
      </w:r>
      <w:r>
        <w:t>фио</w:t>
      </w:r>
      <w:r>
        <w:t xml:space="preserve"> </w:t>
      </w:r>
      <w:r>
        <w:t>уведомлена</w:t>
      </w:r>
      <w:r>
        <w:t xml:space="preserve"> надлежащим образом, в судебное заседание явил</w:t>
      </w:r>
      <w:r>
        <w:t xml:space="preserve">ась, вину признала. </w:t>
      </w:r>
    </w:p>
    <w:p w:rsidR="00A77B3E">
      <w:r>
        <w:t xml:space="preserve">Суд, исследовав материалы дела, считает вину </w:t>
      </w:r>
      <w:r>
        <w:t>фио</w:t>
      </w:r>
      <w:r>
        <w:t xml:space="preserve"> в совершении ею административного правонарушения, предусмотренного ч. 2.1 ст. 14.16 КоАП РФ полностью доказанной. </w:t>
      </w:r>
    </w:p>
    <w:p w:rsidR="00A77B3E">
      <w:r>
        <w:t xml:space="preserve">Вина </w:t>
      </w:r>
      <w:r>
        <w:t>фио</w:t>
      </w:r>
      <w:r>
        <w:t xml:space="preserve"> в совершении данного административного правонарушения подтверж</w:t>
      </w:r>
      <w:r>
        <w:t xml:space="preserve">дается протоколом об административном правонарушении </w:t>
      </w:r>
      <w:r>
        <w:t xml:space="preserve"> </w:t>
      </w:r>
      <w:r>
        <w:t>от</w:t>
      </w:r>
      <w:r>
        <w:t xml:space="preserve"> </w:t>
      </w:r>
      <w:r>
        <w:t>дата</w:t>
      </w:r>
      <w:r>
        <w:t xml:space="preserve">, а также исследованными в судебном заседании материалами дела, достоверность которых не вызывает у суда сомнений, поскольку они не противоречивы и согласуются между собой. Материал </w:t>
      </w:r>
      <w:r>
        <w:t xml:space="preserve">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Таким образом, вина </w:t>
      </w:r>
      <w:r>
        <w:t>фио</w:t>
      </w:r>
      <w:r>
        <w:t xml:space="preserve"> в совершении административного правонарушения, предусмотренн</w:t>
      </w:r>
      <w:r>
        <w:t>ого ч. 2.1 ст. 14.16 Кодекса РФ об административных правонарушениях, полностью нашла свое подтверждение при рассмотрении дела, так как она совершила розничную продажу несовершеннолетнему алкогольной продукции, если это действие не содержит уголовно наказуе</w:t>
      </w:r>
      <w:r>
        <w:t>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Статьей 14.16 ч. 2.1 КоАП РФ предусмотрена минимальная санкция в о</w:t>
      </w:r>
      <w:r>
        <w:t>тношении физического лица в размере сумма</w:t>
      </w:r>
    </w:p>
    <w:p w:rsidR="00A77B3E">
      <w:r>
        <w:t xml:space="preserve">Обстоятельств, отягчающих административную ответственность, судом не установлено. Обстоятельством, смягчающими административную ответственность, признается раскаяние в содеянном.  </w:t>
      </w:r>
    </w:p>
    <w:p w:rsidR="00A77B3E">
      <w:r>
        <w:t>При таких обстоятельствах суд счи</w:t>
      </w:r>
      <w:r>
        <w:t xml:space="preserve">тает необходимым назначить </w:t>
      </w:r>
      <w:r>
        <w:t>фио</w:t>
      </w:r>
      <w:r>
        <w:t xml:space="preserve"> наказание в виде административного штрафа.</w:t>
      </w:r>
    </w:p>
    <w:p w:rsidR="00A77B3E">
      <w:r>
        <w:t xml:space="preserve">На основании изложенного и руководствуясь </w:t>
      </w:r>
      <w:r>
        <w:t>ст.ст</w:t>
      </w:r>
      <w:r>
        <w:t>. 14.16, 23.1, 25.1 - 25.14, 29.10, 30.1 - 30.3 КоАП РФ, мировой судья, -</w:t>
      </w:r>
    </w:p>
    <w:p w:rsidR="00A77B3E"/>
    <w:p w:rsidR="00A77B3E">
      <w:r>
        <w:t>П О С Т А Н О В И Л:</w:t>
      </w:r>
    </w:p>
    <w:p w:rsidR="00A77B3E"/>
    <w:p w:rsidR="00A77B3E">
      <w:r>
        <w:t>фио</w:t>
      </w:r>
      <w:r>
        <w:t xml:space="preserve"> признать виновной в совершении пра</w:t>
      </w:r>
      <w:r>
        <w:t>вонарушения, предусмотренного ч. 2.1 ст. 14.16 КоАП РФ и подвергнуть наказанию в виде административного штрафа в размере сумма.</w:t>
      </w:r>
    </w:p>
    <w:p w:rsidR="00A77B3E">
      <w:r>
        <w:t>Получатель штрафа: Получатель: УФК по адрес (Министерство юстиции адрес, л/с телефон в УФК по адрес, юр./почт. адрес: адрес, 295</w:t>
      </w:r>
      <w:r>
        <w:t>00, адрес60-летия СССР, 28), ИНН: телефон, КПП: телефон, ОГРН: 1149102019164, Банковские реквизиты: Наименование банка: Отделение адрес Банка России//УФК по адрес, БИК: телефон, Единый казначейский счет: 40102810645370000035, Казначейский счет: 03100643000</w:t>
      </w:r>
      <w:r>
        <w:t xml:space="preserve">000017500, Код Сводного реестра: телефон, Код по Сводному реестру: телефон, ОКТМО: телефон, КБК:  телефон </w:t>
      </w:r>
      <w:r>
        <w:t>телефон</w:t>
      </w:r>
      <w:r>
        <w:t>, УИН: 0410760300895000242314176.</w:t>
      </w:r>
    </w:p>
    <w:p w:rsidR="00A77B3E">
      <w:r>
        <w:t xml:space="preserve">Разъяснить </w:t>
      </w:r>
      <w:r>
        <w:t>фио</w:t>
      </w:r>
      <w:r>
        <w:t>, что в соответствии с ч. 1 ст. 20.25 КоАП РФ неуплата штрафа в 60-дневный срок с момента вступ</w:t>
      </w:r>
      <w:r>
        <w:t>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w:t>
      </w:r>
      <w:r>
        <w:t>к до пятидесяти часов.</w:t>
      </w:r>
    </w:p>
    <w:p w:rsidR="00A77B3E">
      <w:r>
        <w:t>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w:t>
      </w:r>
      <w:r>
        <w:t>кой адрес) адрес.</w:t>
      </w:r>
    </w:p>
    <w:p w:rsidR="00A77B3E"/>
    <w:p w:rsidR="00A77B3E"/>
    <w:p w:rsidR="00A77B3E">
      <w:r>
        <w:t xml:space="preserve">Мировой судья                            </w:t>
      </w:r>
      <w:r>
        <w:tab/>
        <w:t xml:space="preserve">     /подпись/ </w:t>
      </w:r>
      <w:r>
        <w:tab/>
      </w:r>
      <w:r>
        <w:tab/>
      </w:r>
      <w:r>
        <w:tab/>
        <w:t xml:space="preserve">                        </w:t>
      </w:r>
      <w:r>
        <w:t>фио</w:t>
      </w:r>
    </w:p>
    <w:p w:rsidR="00A77B3E"/>
    <w:p w:rsidR="00A77B3E">
      <w:r>
        <w:t>Копия верна:</w:t>
      </w:r>
    </w:p>
    <w:p w:rsidR="00A77B3E">
      <w:r>
        <w:t>Судья</w:t>
      </w:r>
      <w:r>
        <w:tab/>
      </w:r>
      <w:r>
        <w:tab/>
      </w:r>
      <w:r>
        <w:tab/>
      </w:r>
      <w:r>
        <w:tab/>
      </w:r>
      <w:r>
        <w:tab/>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0C"/>
    <w:rsid w:val="0046710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