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№5-89-27/2026</w:t>
      </w:r>
    </w:p>
    <w:p w:rsidR="00A77B3E">
      <w:r>
        <w:t>УИД: 91MS0089-телефон-000015-86</w:t>
      </w:r>
    </w:p>
    <w:p w:rsidR="00A77B3E"/>
    <w:p w:rsidR="00A77B3E">
      <w:r>
        <w:t>ПОСТАНОВЛЕНИЕ</w:t>
      </w:r>
    </w:p>
    <w:p w:rsidR="00A77B3E">
      <w:r>
        <w:t>28 января 2026 года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>рассмотрев в открытом судебном заседании материалы дела об административном правонарушении, в отношении:</w:t>
      </w:r>
    </w:p>
    <w:p w:rsidR="00A77B3E">
      <w:r>
        <w:t xml:space="preserve">должностного лица  - директора наименование организации </w:t>
      </w:r>
      <w:r>
        <w:t>фио</w:t>
      </w:r>
      <w:r>
        <w:t>, паспортные да</w:t>
      </w:r>
      <w:r>
        <w:t xml:space="preserve">нные, гражданина РФ, паспортные данные Отделом по вопросам миграции ОМВД России по адрес, код подразделения телефон, зарегистрированного по адресу: адрес, </w:t>
      </w:r>
    </w:p>
    <w:p w:rsidR="00A77B3E">
      <w:r>
        <w:t>предусмотренном ч.2 ст.15.33 Кодекса Российской Федерации об административных правонарушениях,</w:t>
      </w:r>
    </w:p>
    <w:p w:rsidR="00A77B3E">
      <w:r>
        <w:t>УСТАН</w:t>
      </w:r>
      <w:r>
        <w:t>ОВИЛ:</w:t>
      </w:r>
    </w:p>
    <w:p w:rsidR="00A77B3E">
      <w:r>
        <w:t>фио</w:t>
      </w:r>
      <w:r>
        <w:t xml:space="preserve">, являясь директором АНСОТ «ТИГР» 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</w:t>
      </w:r>
      <w:r>
        <w:t>страховых взносах в территориальные органы Фонда пенсионного и социального страхования Российской Федерации, а именно: не представил по дата сведения о начисленных страховых взносах по форме ЕФС-1 Раздел 2 за адрес дата. Фактически сведения были представле</w:t>
      </w:r>
      <w:r>
        <w:t>ны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извещен надлежаще, причины неявки неизвестны.</w:t>
      </w:r>
    </w:p>
    <w:p w:rsidR="00A77B3E">
      <w:r>
        <w:t>Исследовав дело об административном правонарушении, прихожу к следующему.</w:t>
      </w:r>
    </w:p>
    <w:p w:rsidR="00A77B3E">
      <w:r>
        <w:t>Согласно ст. 2.4 Кодекса Российской Федерации об административных правонарушениях администр</w:t>
      </w:r>
      <w:r>
        <w:t>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соответствии с ч.1 ст. 24 Федерального Закона от дата № 125-ФЗ «</w:t>
      </w:r>
      <w:r>
        <w:t>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</w:t>
      </w:r>
      <w:r>
        <w:t>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</w:t>
      </w:r>
      <w:r>
        <w:t>тельного социального страхования".</w:t>
      </w:r>
    </w:p>
    <w:p w:rsidR="00A77B3E">
      <w:r>
        <w:t>Как усматривается из материалов дела, страхователь АНСОТ «ТИГР» не представил в установленные вышеуказанным Федеральным законом сроки сведения о начисленных страховых взносах по форме ЕФС-1 раздел 2 за адрес дата. Фактиче</w:t>
      </w:r>
      <w:r>
        <w:t xml:space="preserve">ски сведения предоставлены дата. 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директором АНСОТ «ТИГР» с дата, в том числе на дату совершения административного правонарушения. </w:t>
      </w:r>
    </w:p>
    <w:p w:rsidR="00A77B3E">
      <w:r>
        <w:t>Таким образом, с учетом имеющихся в матер</w:t>
      </w:r>
      <w:r>
        <w:t xml:space="preserve">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</w:t>
      </w:r>
      <w:r>
        <w:t>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№1198819 от дата;</w:t>
      </w:r>
    </w:p>
    <w:p w:rsidR="00A77B3E">
      <w:r>
        <w:t>- выпиской из ЕГРЮЛ;</w:t>
      </w:r>
    </w:p>
    <w:p w:rsidR="00A77B3E">
      <w:r>
        <w:t>- сведениями о начисленных страх</w:t>
      </w:r>
      <w:r>
        <w:t>овых взносах и профессиональных заболеваний (раздел 2) в составе ЕФС-1, представленными дата.</w:t>
      </w:r>
    </w:p>
    <w:p w:rsidR="00A77B3E">
      <w:r>
        <w:t>-копией акта камеральной проверки от дата.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</w:t>
      </w:r>
      <w:r>
        <w:t>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Согласно п.1 п.4.5 Кодекса Российской Федерации об администр</w:t>
      </w:r>
      <w:r>
        <w:t>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</w:t>
      </w:r>
      <w:r>
        <w:t xml:space="preserve">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</w:t>
      </w:r>
      <w:r>
        <w:t xml:space="preserve">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</w:t>
      </w:r>
      <w:r>
        <w:t>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</w:t>
      </w:r>
      <w:r>
        <w:t>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</w:t>
      </w:r>
      <w:r>
        <w:t>у не установлено.</w:t>
      </w:r>
    </w:p>
    <w:p w:rsidR="00A77B3E">
      <w: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</w:t>
      </w:r>
      <w:r>
        <w:t>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</w:t>
      </w:r>
      <w:r>
        <w:t>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ч. 1 ст. 3.4 Кодекса Рос</w:t>
      </w:r>
      <w:r>
        <w:t>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77B3E">
      <w:r>
        <w:t>В силу ч. 2 ст. 3.4 Кодекса Российск</w:t>
      </w:r>
      <w:r>
        <w:t>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</w:t>
      </w:r>
      <w:r>
        <w:t>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</w:t>
      </w:r>
      <w:r>
        <w:t>о ущерба.</w:t>
      </w:r>
    </w:p>
    <w:p w:rsidR="00A77B3E">
      <w: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</w:t>
      </w:r>
      <w:r>
        <w:t>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77B3E">
      <w:r>
        <w:t>С учетом взаимосвязанных положений ч. ч. 2, 3 ст. 3</w:t>
      </w:r>
      <w:r>
        <w:t xml:space="preserve">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>
        <w:t>ч.ч</w:t>
      </w:r>
      <w:r>
        <w:t xml:space="preserve">. 2, 3 ст. 3.4 Кодекса Российской </w:t>
      </w:r>
      <w:r>
        <w:t xml:space="preserve">Федерации об административных правонарушениях. </w:t>
      </w:r>
    </w:p>
    <w:p w:rsidR="00A77B3E">
      <w: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>
        <w:t>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</w:t>
      </w:r>
      <w:r>
        <w:t xml:space="preserve">их ответственность, предусмотренных ст.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</w:t>
      </w:r>
      <w:r>
        <w:t xml:space="preserve">других негативных последствий, считаю возможным назначить </w:t>
      </w:r>
      <w:r>
        <w:t>фио</w:t>
      </w:r>
      <w:r>
        <w:t xml:space="preserve"> наказание с применением ч. 1 ст. 4.1.1 Кодекса Российской Федерации об административных правонарушениях. 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административны</w:t>
      </w:r>
      <w:r>
        <w:t xml:space="preserve">х правонарушениях, мировой судья – 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назначить ему наказание в виде администрати</w:t>
      </w:r>
      <w:r>
        <w:t>вного штрафа в размере сумма.</w:t>
      </w:r>
    </w:p>
    <w:p w:rsidR="00A77B3E">
      <w:r>
        <w:t xml:space="preserve">В соответствии со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A77B3E">
      <w:r>
        <w:t>Постановление может быть обжаловано в течение 10 дней со дня  получения копии поста</w:t>
      </w:r>
      <w:r>
        <w:t>новления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95"/>
    <w:rsid w:val="00A77B3E"/>
    <w:rsid w:val="00C9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