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921BB">
      <w:pPr>
        <w:jc w:val="right"/>
      </w:pPr>
      <w:r>
        <w:t>дело № 5-89-31/2018</w:t>
      </w:r>
    </w:p>
    <w:p w:rsidR="00A77B3E" w:rsidP="00F921BB">
      <w:pPr>
        <w:jc w:val="center"/>
      </w:pPr>
      <w:r>
        <w:t>ПОСТАНОВЛЕНИЕ</w:t>
      </w:r>
    </w:p>
    <w:p w:rsidR="00F921BB"/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2</w:t>
      </w:r>
      <w:r>
        <w:t>0 февраля 2018 года</w:t>
      </w:r>
    </w:p>
    <w:p w:rsidR="00F921BB"/>
    <w:p w:rsidR="00A77B3E" w:rsidP="00F921BB">
      <w:pPr>
        <w:ind w:firstLine="851"/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</w:t>
      </w:r>
      <w:r>
        <w:softHyphen/>
      </w:r>
      <w:r>
        <w:t>досийского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номер от дата, составленный инспектором ДПС ГИБДД ОМВД Рос</w:t>
      </w:r>
      <w:r>
        <w:softHyphen/>
        <w:t>сии по адрес лейтенантом по</w:t>
      </w:r>
      <w:r>
        <w:t xml:space="preserve">лиции </w:t>
      </w:r>
      <w:r>
        <w:t>фио</w:t>
      </w:r>
      <w:r>
        <w:t xml:space="preserve"> в отношении Махмудова И.М. по ч.1 ст. 12.8 КоАП РФ,</w:t>
      </w:r>
    </w:p>
    <w:p w:rsidR="00F921BB"/>
    <w:p w:rsidR="00A77B3E" w:rsidP="00F921BB">
      <w:pPr>
        <w:jc w:val="center"/>
      </w:pPr>
      <w:r>
        <w:t>УСТАНОВИЛ:</w:t>
      </w:r>
    </w:p>
    <w:p w:rsidR="00A77B3E"/>
    <w:p w:rsidR="00A77B3E" w:rsidP="00F921BB">
      <w:pPr>
        <w:ind w:firstLine="851"/>
        <w:jc w:val="both"/>
      </w:pPr>
      <w:r>
        <w:t>Махмудов И.М., паспортные данные, гражданин Российской Федерации, зарегистрированный по адресу: адрес, фактически проживающий по ад</w:t>
      </w:r>
      <w:r>
        <w:softHyphen/>
        <w:t>ресу: адрес, не имеющий постоянного места рабо</w:t>
      </w:r>
      <w:r>
        <w:t xml:space="preserve">ты, является подвергнутым административному наказанию за совершение однородного административного правонарушений (гл. 12 КоАП РФ), постановлениями, вступившими в законную силу 09.07.2017 г. по ч.3.1 ст. 12.5 и 12.23 </w:t>
      </w:r>
      <w:r>
        <w:t>ч.З</w:t>
      </w:r>
      <w:r>
        <w:t xml:space="preserve"> КоАП РФ,</w:t>
      </w:r>
    </w:p>
    <w:p w:rsidR="00A77B3E" w:rsidP="00F921BB">
      <w:pPr>
        <w:ind w:firstLine="851"/>
        <w:jc w:val="both"/>
      </w:pPr>
      <w:r>
        <w:t xml:space="preserve">в время дата на ул. адрес, </w:t>
      </w:r>
      <w:r>
        <w:t xml:space="preserve">возле дома № 60, управлял движущимся транспортным средством - автомобилем марка автомобиля гос. </w:t>
      </w:r>
      <w:r>
        <w:t>per</w:t>
      </w:r>
      <w:r>
        <w:t xml:space="preserve">. знак номер, находясь в состоянии опьянения, если такие </w:t>
      </w:r>
      <w:r>
        <w:t>дей</w:t>
      </w:r>
      <w:r>
        <w:t xml:space="preserve">- * </w:t>
      </w:r>
      <w:r>
        <w:t>ствия</w:t>
      </w:r>
      <w:r>
        <w:t xml:space="preserve"> не содержат уголовно наказуемого деяния.</w:t>
      </w:r>
    </w:p>
    <w:p w:rsidR="00A77B3E" w:rsidP="00F921BB">
      <w:pPr>
        <w:ind w:firstLine="851"/>
        <w:jc w:val="both"/>
      </w:pPr>
      <w:r>
        <w:t xml:space="preserve">Махмудов И.М. в судебное заседание не явился, </w:t>
      </w:r>
      <w:r>
        <w:t>извещён надлежаще, поскольку су</w:t>
      </w:r>
      <w:r>
        <w:softHyphen/>
        <w:t>дом принимались исчерпывающие меры по его извещению и на указанный им при составле</w:t>
      </w:r>
      <w:r>
        <w:softHyphen/>
        <w:t>нии протокола адрес проживания суд, руководствуясь Правилами оказания услуг почтовой связи, утвержденными Постановлением Правительства Россий</w:t>
      </w:r>
      <w:r>
        <w:t>ской Федерации от 15 апреля 2005 г. № 221 (далее - Правила), в частности п. 22 Правил, заблаговременно направил судеб</w:t>
      </w:r>
      <w:r>
        <w:softHyphen/>
        <w:t xml:space="preserve">ную повестку с указанием на почтовом отправлении точного адреса отправителя и адресата. Почтовое отправление с повесткой возвращено в суд </w:t>
      </w:r>
      <w:r>
        <w:t>за истечением срока хранения.</w:t>
      </w:r>
    </w:p>
    <w:p w:rsidR="00A77B3E" w:rsidP="00F921BB">
      <w:pPr>
        <w:ind w:firstLine="851"/>
        <w:jc w:val="both"/>
      </w:pPr>
      <w:r>
        <w:t>Ходатайств об отложении разбирательства, отводах, в суд от Махмудова И.М. не по</w:t>
      </w:r>
      <w:r>
        <w:softHyphen/>
        <w:t>ступало, при составлении протокола об административном правонарушении он возражений не представил. Оснований для признания необходимой явки Махмуд</w:t>
      </w:r>
      <w:r>
        <w:t>ова И.М., истребования дополнительных материалов по делу или назначения экспертизы, суд не усматривает.</w:t>
      </w:r>
    </w:p>
    <w:p w:rsidR="00A77B3E" w:rsidP="00F921BB">
      <w:pPr>
        <w:ind w:firstLine="851"/>
        <w:jc w:val="both"/>
      </w:pPr>
      <w:r>
        <w:t xml:space="preserve">Неполучение Махмудовым И.М. корреспонденции по указанному им при составлении протокола адресу суд полагает злоупотреблением правом на рассмотрение дела </w:t>
      </w:r>
      <w:r>
        <w:t>с участием лица, в отношении которого ведется производство, направленным на затягивание разбира</w:t>
      </w:r>
      <w:r>
        <w:softHyphen/>
        <w:t>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</w:t>
      </w:r>
      <w:r>
        <w:t>арушении.</w:t>
      </w:r>
    </w:p>
    <w:p w:rsidR="00A77B3E" w:rsidP="00F921BB">
      <w:pPr>
        <w:ind w:firstLine="851"/>
        <w:jc w:val="both"/>
      </w:pPr>
      <w:r>
        <w:t>С учётом изложенного и в соответствии с пунктом 7 статьи 29.7 КоАП РФ, суд пола</w:t>
      </w:r>
      <w:r>
        <w:softHyphen/>
        <w:t>гает рассмотреть дело в настоящем судебном заседании в отсутствие Махмудова И.М.</w:t>
      </w:r>
    </w:p>
    <w:p w:rsidR="00A77B3E" w:rsidP="00F921BB">
      <w:pPr>
        <w:ind w:firstLine="851"/>
        <w:jc w:val="both"/>
      </w:pPr>
      <w:r>
        <w:t>Наличие события административного правонарушения, предусмотренного ч.1 ст. 12.8. КоАП</w:t>
      </w:r>
      <w:r>
        <w:t xml:space="preserve"> РФ и виновность Махмудова И.М. в его совершении подтверждается следующими представленными по делу доказательствами:</w:t>
      </w:r>
    </w:p>
    <w:p w:rsidR="00A77B3E" w:rsidP="00F921BB">
      <w:pPr>
        <w:ind w:firstLine="851"/>
        <w:jc w:val="both"/>
      </w:pPr>
      <w:r>
        <w:t>- протоколом об административном правонарушении Махмудова И.М. номер, составленным дата с указанием места, времени и события вменяемого Мах</w:t>
      </w:r>
      <w:r>
        <w:t>мудову И.М. правонарушения (управлял транспортным средством в состоянии опьянения), его ква</w:t>
      </w:r>
      <w:r>
        <w:softHyphen/>
        <w:t>лификации по ч.1 ст. 12.8 КоАП РФ и объяснением Махмудова о признании вины;</w:t>
      </w:r>
    </w:p>
    <w:p w:rsidR="00A77B3E" w:rsidP="00F921BB">
      <w:pPr>
        <w:ind w:firstLine="851"/>
        <w:jc w:val="both"/>
      </w:pPr>
      <w:r>
        <w:t>- протоколом номер об отстранении Махмудова И.М. от управления транспортным средством, с</w:t>
      </w:r>
      <w:r>
        <w:t>оставленным дата в присутствии понятых;</w:t>
      </w:r>
    </w:p>
    <w:p w:rsidR="00A77B3E" w:rsidP="00F921BB">
      <w:pPr>
        <w:ind w:firstLine="851"/>
        <w:jc w:val="both"/>
      </w:pPr>
      <w:r>
        <w:t>- актом освидетельствования Махмудова И.М. на состояние алкогольного опьянения номер, составленным дата в присутствии понятых, в котором отмечено, что у Махмудова И.М. имели место внешние признаки алкогольного опьяне</w:t>
      </w:r>
      <w:r>
        <w:t>ния: запах алкоголя изо рта, по состоянию на время количество абсолютного этилового спирта в выдыхаемом им воздухе составило 0,66 мг/л, сделана запись об установлении состояния ал</w:t>
      </w:r>
      <w:r>
        <w:softHyphen/>
        <w:t>когольного опьянения, имеется запись Махмудова И.М. о согласии с результатам</w:t>
      </w:r>
      <w:r>
        <w:t>и освиде</w:t>
      </w:r>
      <w:r>
        <w:softHyphen/>
        <w:t>тельствования и его подпись;</w:t>
      </w:r>
    </w:p>
    <w:p w:rsidR="00A77B3E" w:rsidP="00F921BB">
      <w:pPr>
        <w:ind w:firstLine="851"/>
        <w:jc w:val="both"/>
      </w:pPr>
      <w:r>
        <w:t>- бумажным носителем с записью результатов исследования воздуха, выдыхаемого Махмудовым И.М., произведенного дата в время, тест № 490, с резуль</w:t>
      </w:r>
      <w:r>
        <w:softHyphen/>
        <w:t>татом 0,66 мг/л, с подписью Махмудова И.М.;</w:t>
      </w:r>
    </w:p>
    <w:p w:rsidR="00A77B3E" w:rsidP="00F921BB">
      <w:pPr>
        <w:ind w:firstLine="851"/>
        <w:jc w:val="both"/>
      </w:pPr>
      <w:r>
        <w:t>- объяснением Махмудова И.М. о</w:t>
      </w:r>
      <w:r>
        <w:t>т 0^.01.2018 г.;</w:t>
      </w:r>
    </w:p>
    <w:p w:rsidR="00A77B3E" w:rsidP="00F921BB">
      <w:pPr>
        <w:ind w:firstLine="851"/>
        <w:jc w:val="both"/>
      </w:pPr>
      <w:r>
        <w:t xml:space="preserve">- объяснением </w:t>
      </w:r>
      <w:r>
        <w:t>фио</w:t>
      </w:r>
      <w:r>
        <w:t xml:space="preserve"> от дата, который был понятым;</w:t>
      </w:r>
    </w:p>
    <w:p w:rsidR="00A77B3E" w:rsidP="00F921BB">
      <w:pPr>
        <w:ind w:firstLine="851"/>
        <w:jc w:val="both"/>
      </w:pPr>
      <w:r>
        <w:t xml:space="preserve">- объяснением </w:t>
      </w:r>
      <w:r>
        <w:t>фио</w:t>
      </w:r>
      <w:r>
        <w:t xml:space="preserve"> от дата f., который был понятым;</w:t>
      </w:r>
    </w:p>
    <w:p w:rsidR="00A77B3E" w:rsidP="00F921BB">
      <w:pPr>
        <w:ind w:firstLine="851"/>
        <w:jc w:val="both"/>
      </w:pPr>
      <w:r>
        <w:t xml:space="preserve">- рапортом ИДПС </w:t>
      </w:r>
      <w:r>
        <w:t>фио</w:t>
      </w:r>
      <w:r>
        <w:t xml:space="preserve"> об обстоятельствах выявления правонарушения Махмудова И.М.;</w:t>
      </w:r>
    </w:p>
    <w:p w:rsidR="00A77B3E" w:rsidP="00F921BB">
      <w:pPr>
        <w:ind w:firstLine="851"/>
        <w:jc w:val="both"/>
      </w:pPr>
      <w:r>
        <w:t>- сведениями из базы данных информационной системы Госавтоин</w:t>
      </w:r>
      <w:r>
        <w:t>спекции «ФИС ГИБДД-M» о привлечении Махмудова И.М. к административной ответственности;</w:t>
      </w:r>
    </w:p>
    <w:p w:rsidR="00A77B3E" w:rsidP="00F921BB">
      <w:pPr>
        <w:ind w:firstLine="851"/>
        <w:jc w:val="both"/>
      </w:pPr>
      <w:r>
        <w:t>Собранные по данному делу доказательства судом оценены в совокупности в соответ</w:t>
      </w:r>
      <w:r>
        <w:softHyphen/>
        <w:t>ствии с требованиями статьи 26.11 Кодекса Российской Федерации об административных правон</w:t>
      </w:r>
      <w:r>
        <w:t xml:space="preserve">арушениях, </w:t>
      </w:r>
      <w:r>
        <w:t>признан'ы</w:t>
      </w:r>
      <w:r>
        <w:t xml:space="preserve"> допустимыми и достоверными.</w:t>
      </w:r>
    </w:p>
    <w:p w:rsidR="00A77B3E" w:rsidP="00F921BB">
      <w:pPr>
        <w:ind w:firstLine="851"/>
        <w:jc w:val="both"/>
      </w:pPr>
      <w:r>
        <w:t>В соответствии с частью 1 статьи 12.8 Кодекса Российской Федерации об админист</w:t>
      </w:r>
      <w:r>
        <w:softHyphen/>
        <w:t xml:space="preserve">ративных правонарушениях административным правонарушением признается управление транспортным средством водителем, находящимся в </w:t>
      </w:r>
      <w:r>
        <w:t>состоянии опьянения.</w:t>
      </w:r>
    </w:p>
    <w:p w:rsidR="00A77B3E" w:rsidP="00F921BB">
      <w:pPr>
        <w:ind w:firstLine="851"/>
        <w:jc w:val="both"/>
      </w:pPr>
      <w:r>
        <w:t>* В силу пункта 2.7 Правил дорожного движения Российской Федерации, утвержден</w:t>
      </w:r>
      <w:r>
        <w:softHyphen/>
        <w:t xml:space="preserve">ных Постановлением Правительства Российской Федерации от 23 октября 1993 г. № 1090, водителю запрещается управлять транспортным средством в </w:t>
      </w:r>
      <w:r>
        <w:t>состоянии опьянения (алко</w:t>
      </w:r>
      <w:r>
        <w:softHyphen/>
        <w:t>гольного, наркотического или иного), под воздействием лекарственных препаратов, ухуд</w:t>
      </w:r>
      <w:r>
        <w:softHyphen/>
        <w:t>шающих реакцию и внимание, в болезненном или утомленном состоянии, ставящем под уг</w:t>
      </w:r>
      <w:r>
        <w:softHyphen/>
        <w:t>розу безопасность движения.</w:t>
      </w:r>
    </w:p>
    <w:p w:rsidR="00A77B3E" w:rsidP="00F921BB">
      <w:pPr>
        <w:ind w:firstLine="851"/>
        <w:jc w:val="both"/>
      </w:pPr>
      <w:r>
        <w:t>Привлечение к административной отв</w:t>
      </w:r>
      <w:r>
        <w:t>етственности за правонарушения, перечислен</w:t>
      </w:r>
      <w:r>
        <w:softHyphen/>
        <w:t>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</w:t>
      </w:r>
      <w:r>
        <w:softHyphen/>
        <w:t>ем абсолютного этилового спирта в концентра</w:t>
      </w:r>
      <w:r>
        <w:t>ции, превышающей возможную суммарную погрешность измерений, а именно 0,16 миллиграмма на один литр выдыхаемого воздуха, ли</w:t>
      </w:r>
      <w:r>
        <w:softHyphen/>
        <w:t>бо при наличии наркотических средств или психотропных веществ в организме человека.</w:t>
      </w:r>
    </w:p>
    <w:p w:rsidR="00A77B3E" w:rsidP="00F921BB">
      <w:pPr>
        <w:ind w:firstLine="851"/>
        <w:jc w:val="both"/>
      </w:pPr>
      <w:r>
        <w:t>В результате освидетельствования Махмудова И.М да</w:t>
      </w:r>
      <w:r>
        <w:t>та у него установлено наличие абсолютного этилового спирта в выдыхаемом воздухе в количестве 0,66 мг/л, тем самым установлен факт употребления вызывающих алкогольное опьянение веществ и насту</w:t>
      </w:r>
      <w:r>
        <w:softHyphen/>
        <w:t>пившее в результате состояние алкогольного опьянения. Факт управ</w:t>
      </w:r>
      <w:r>
        <w:t>ления автомобилем дата Махмудовым И.М при составлении протокола не оспаривался.</w:t>
      </w:r>
    </w:p>
    <w:p w:rsidR="00A77B3E" w:rsidP="00F921BB">
      <w:pPr>
        <w:ind w:firstLine="851"/>
        <w:jc w:val="both"/>
      </w:pPr>
      <w:r>
        <w:t>Махмудов И.М. не является подвергнутым административному наказанию за управ</w:t>
      </w:r>
      <w:r>
        <w:softHyphen/>
        <w:t>ление транспортным средством в состоянии опьянения или за невыполнение законного требования уполномо</w:t>
      </w:r>
      <w:r>
        <w:t>ченного должностного лица о прохождении медицинского освидетель</w:t>
      </w:r>
      <w:r>
        <w:softHyphen/>
        <w:t>ствования на состояние опьянения, не судим за совершение преступлений, предусмотрен</w:t>
      </w:r>
      <w:r>
        <w:softHyphen/>
        <w:t>ных частями 2, 4 или 6 ст. 264, ст. 264.1 УК РФ. Следовательно, дата Махму</w:t>
      </w:r>
      <w:r>
        <w:softHyphen/>
        <w:t>дов И.М. управлял транспортным ср</w:t>
      </w:r>
      <w:r>
        <w:t>едством в состоянии опьянения, если такие действия не содержат уголовно наказуемого деяния, то есть совершил административное правонаруше</w:t>
      </w:r>
      <w:r>
        <w:softHyphen/>
        <w:t>ние, предусмотренное частью 1 статьи 12.8 Кодекса Российской Федерации об администра</w:t>
      </w:r>
      <w:r>
        <w:softHyphen/>
        <w:t>тивных правонарушениях.</w:t>
      </w:r>
    </w:p>
    <w:p w:rsidR="00A77B3E" w:rsidP="00F921BB">
      <w:pPr>
        <w:ind w:firstLine="851"/>
        <w:jc w:val="both"/>
      </w:pPr>
      <w:r>
        <w:t>При назн</w:t>
      </w:r>
      <w:r>
        <w:t>ачении наказания суд учитывает характер совершенного правонарушения, личность Махмудова И.М., отсутствие обстоятельств, отягчающих или смягчающих админи</w:t>
      </w:r>
      <w:r>
        <w:softHyphen/>
        <w:t>стративную ответственность обстоятельства.</w:t>
      </w:r>
    </w:p>
    <w:p w:rsidR="00A77B3E" w:rsidP="00F921BB">
      <w:pPr>
        <w:ind w:firstLine="851"/>
        <w:jc w:val="both"/>
      </w:pPr>
      <w:r>
        <w:t>На основании изложенного и руководствуясь ст. ст. 3.5, 3.8.,</w:t>
      </w:r>
      <w:r>
        <w:t xml:space="preserve"> 4.1, 12.8. ч.1, 29.9, 29.10 Кодекса РФ об административных правонарушениях,</w:t>
      </w:r>
    </w:p>
    <w:p w:rsidR="00F921BB"/>
    <w:p w:rsidR="00A77B3E" w:rsidP="00F921BB">
      <w:pPr>
        <w:jc w:val="center"/>
      </w:pPr>
      <w:r>
        <w:t>ПОСТАНОВИЛ:</w:t>
      </w:r>
    </w:p>
    <w:p w:rsidR="00F921BB"/>
    <w:p w:rsidR="00A77B3E" w:rsidP="00F921BB">
      <w:pPr>
        <w:ind w:firstLine="851"/>
        <w:jc w:val="both"/>
      </w:pPr>
      <w:r>
        <w:t>Гражданина Российской Федерации Махмудова И.М. при</w:t>
      </w:r>
      <w:r>
        <w:softHyphen/>
        <w:t>знать виновным в совершении административного правонарушения, предусмотренного ч.1 ст.12.8. Кодекса РФ об администра</w:t>
      </w:r>
      <w:r>
        <w:t>тивных правонарушениях и назначить ему администра</w:t>
      </w:r>
      <w:r>
        <w:softHyphen/>
        <w:t>тивное наказание в виде административного штрафа в размере 30000 (тридцати тысяч) руб</w:t>
      </w:r>
      <w:r>
        <w:softHyphen/>
        <w:t>лей с лишением права управления транспортными средствами на срок полтора года, т.е. 1 (один) год и 6 (шесть) месяцев.</w:t>
      </w:r>
    </w:p>
    <w:p w:rsidR="00A77B3E" w:rsidP="00F921BB">
      <w:pPr>
        <w:ind w:firstLine="851"/>
        <w:jc w:val="both"/>
      </w:pPr>
      <w:r>
        <w:t>Ср</w:t>
      </w:r>
      <w:r>
        <w:t>ок лишения Махмудова И.М. специального права исчислять с момента вступления настоящего постановления в законную силу.</w:t>
      </w:r>
    </w:p>
    <w:p w:rsidR="00A77B3E" w:rsidP="00F921BB">
      <w:pPr>
        <w:ind w:firstLine="851"/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</w:t>
      </w:r>
      <w:r>
        <w:t xml:space="preserve"> № 89 Феодосийского су</w:t>
      </w:r>
      <w:r>
        <w:softHyphen/>
        <w:t>дебного района.</w:t>
      </w:r>
    </w:p>
    <w:p w:rsidR="00F921BB"/>
    <w:p w:rsidR="00A77B3E">
      <w:r>
        <w:t xml:space="preserve">Мировой судья                                        /подпись/                                       </w:t>
      </w:r>
      <w:r>
        <w:t>Е.В.Аверкин</w:t>
      </w:r>
    </w:p>
    <w:p w:rsidR="00F921BB"/>
    <w:p w:rsidR="00A77B3E" w:rsidP="00F921BB">
      <w:pPr>
        <w:ind w:firstLine="851"/>
        <w:jc w:val="both"/>
      </w:pPr>
      <w:r>
        <w:t xml:space="preserve">Разъяснить Махмудову И.М.,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, административного наказания в виде</w:t>
      </w:r>
      <w:r>
        <w:t xml:space="preserve"> лишения соответствующего специального права лицо, лишенное специального права, должно сдать водительское удостоверение в орган, испол</w:t>
      </w:r>
      <w:r>
        <w:softHyphen/>
        <w:t>няющий этот вид административного наказания (в органы внутренних дел), а в случае его утраты, заявить об этом в указанный</w:t>
      </w:r>
      <w:r>
        <w:t xml:space="preserve"> орган в тот же срок.</w:t>
      </w:r>
    </w:p>
    <w:p w:rsidR="00A77B3E" w:rsidP="00F921BB">
      <w:pPr>
        <w:ind w:firstLine="851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</w:t>
      </w:r>
      <w:r>
        <w:t>тия у него соответ</w:t>
      </w:r>
      <w:r>
        <w:softHyphen/>
        <w:t xml:space="preserve">ствующего удостоверения, а равно получения </w:t>
      </w:r>
      <w:r>
        <w:t>органом, исполняющим этот вид администра</w:t>
      </w:r>
      <w:r>
        <w:softHyphen/>
        <w:t>тивного наказания, заявления лица об утрате указанных документов.</w:t>
      </w:r>
    </w:p>
    <w:p w:rsidR="00A77B3E" w:rsidP="00F921BB">
      <w:pPr>
        <w:ind w:firstLine="851"/>
        <w:jc w:val="both"/>
      </w:pPr>
      <w:r>
        <w:t>Неуплата штрафа в установленный срок влечёт ответственность по ст. 20.25 ч. 1 КоАП РФ в</w:t>
      </w:r>
      <w:r>
        <w:t xml:space="preserve"> виде штрафа в двойном размере, но не менее 1000 рублей, или административного аре</w:t>
      </w:r>
      <w:r>
        <w:softHyphen/>
        <w:t>ста на срок до 15 суток, либо обязательных работ на срок до 50 часов.</w:t>
      </w:r>
    </w:p>
    <w:p w:rsidR="00A77B3E" w:rsidP="00F921BB">
      <w:pPr>
        <w:jc w:val="both"/>
      </w:pPr>
      <w:r>
        <w:t>Реквизиты для уплаты штрафа (сведения о взыскателе при обращении постановления к при</w:t>
      </w:r>
      <w:r>
        <w:softHyphen/>
        <w:t>нудительному испол</w:t>
      </w:r>
      <w:r>
        <w:t>нению):</w:t>
      </w:r>
    </w:p>
    <w:p w:rsidR="00A77B3E" w:rsidP="00F921BB">
      <w:pPr>
        <w:jc w:val="both"/>
      </w:pPr>
      <w:r>
        <w:t xml:space="preserve">УФК по адрес (ОМВД России Форма № ПД-4 </w:t>
      </w:r>
      <w:r>
        <w:t>кпп</w:t>
      </w:r>
      <w:r>
        <w:t xml:space="preserve"> телефон по адрес)</w:t>
      </w:r>
    </w:p>
    <w:p w:rsidR="00A77B3E" w:rsidP="00F921BB">
      <w:pPr>
        <w:jc w:val="both"/>
      </w:pPr>
      <w:r>
        <w:t>(наименование получателя платежа)</w:t>
      </w:r>
      <w:r>
        <w:tab/>
        <w:t>телефон</w:t>
      </w:r>
    </w:p>
    <w:p w:rsidR="00A77B3E" w:rsidP="00F921BB">
      <w:pPr>
        <w:jc w:val="both"/>
      </w:pPr>
      <w:r>
        <w:t>телефон</w:t>
      </w:r>
    </w:p>
    <w:p w:rsidR="00A77B3E" w:rsidP="00F921BB">
      <w:pPr>
        <w:jc w:val="both"/>
      </w:pPr>
      <w:r>
        <w:t>(ИНН)</w:t>
      </w:r>
    </w:p>
    <w:p w:rsidR="00A77B3E" w:rsidP="00F921BB">
      <w:pPr>
        <w:jc w:val="both"/>
      </w:pPr>
      <w:r>
        <w:t>….</w:t>
      </w:r>
    </w:p>
    <w:p w:rsidR="00A77B3E" w:rsidP="00F921BB">
      <w:pPr>
        <w:jc w:val="both"/>
      </w:pPr>
      <w:r>
        <w:t>(Код ОКТМО)</w:t>
      </w:r>
    </w:p>
    <w:p w:rsidR="00A77B3E" w:rsidP="00F921BB">
      <w:pPr>
        <w:jc w:val="both"/>
      </w:pPr>
      <w:r>
        <w:t>в Отделение по адрес ЮГУ Центрального Банка РФ</w:t>
      </w:r>
    </w:p>
    <w:p w:rsidR="00A77B3E" w:rsidP="00F921BB">
      <w:pPr>
        <w:jc w:val="both"/>
      </w:pPr>
      <w:r>
        <w:t>(номер счета получателя платежа) БИК телефон Кор./</w:t>
      </w:r>
      <w:r>
        <w:t>с</w:t>
      </w:r>
      <w:r>
        <w:t>ч</w:t>
      </w:r>
      <w:r>
        <w:t>.</w:t>
      </w:r>
    </w:p>
    <w:p w:rsidR="00A77B3E" w:rsidP="00F921BB">
      <w:pPr>
        <w:jc w:val="both"/>
      </w:pPr>
      <w:r>
        <w:t>УИН: …….</w:t>
      </w:r>
    </w:p>
    <w:p w:rsidR="00A77B3E" w:rsidP="00F921BB">
      <w:pPr>
        <w:jc w:val="both"/>
      </w:pPr>
      <w:r>
        <w:t>(наименование банка)</w:t>
      </w:r>
    </w:p>
    <w:p w:rsidR="00A77B3E" w:rsidP="00F921BB">
      <w:pPr>
        <w:jc w:val="both"/>
      </w:pPr>
      <w:r>
        <w:t xml:space="preserve">телефон </w:t>
      </w:r>
      <w:r>
        <w:t>телефон</w:t>
      </w:r>
    </w:p>
    <w:p w:rsidR="00A77B3E"/>
    <w:sectPr w:rsidSect="00F921B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BB"/>
    <w:rsid w:val="00A77B3E"/>
    <w:rsid w:val="00F9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8C84FA-DBDA-4DA9-8B06-9AF7BE8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