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5-89-33/2021</w:t>
      </w:r>
    </w:p>
    <w:p w:rsidR="00A77B3E">
      <w:r>
        <w:t>УИД 91 RS телефон-телефон</w:t>
      </w:r>
    </w:p>
    <w:p w:rsidR="00A77B3E"/>
    <w:p w:rsidR="00A77B3E">
      <w:r>
        <w:t>П О С Т А Н О В Л Е Н И Е</w:t>
      </w:r>
    </w:p>
    <w:p w:rsidR="00A77B3E">
      <w:r>
        <w:t>01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работающего наименование организации в должности бармена, зарегистрированного и проживающего по адресу: адрес, адрес,</w:t>
      </w:r>
      <w:r>
        <w:t xml:space="preserve"> </w:t>
      </w:r>
    </w:p>
    <w:p w:rsidR="00A77B3E">
      <w:r>
        <w:t>в совершении правонарушения, предусмотренного 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</w:t>
      </w:r>
      <w:r>
        <w:t>раничена законодательством, при следующих обстоятельствах:</w:t>
      </w:r>
    </w:p>
    <w:p w:rsidR="00A77B3E">
      <w:r>
        <w:t>дата в время, в помещении кафе «Санта», расположенного по адрес, адрес, в нарушение ст. 18 п.2 Федерального закона от дата № 171-ФЗ, без лицензии на розничную реализацию спиртосодержащей продукции,</w:t>
      </w:r>
      <w:r>
        <w:t xml:space="preserve"> допустил реализацию товаров, свободная реализация которых запрещена, а именно: действуя в личных интересах, без ведома наименование организации, реализовывал спиртосодержащую жидкость (согласно акта от дата измерения крепости алкогольной продукции состави</w:t>
      </w:r>
      <w:r>
        <w:t xml:space="preserve">ла 39,6% спирта от объема готовой продукции), объемом 100 г по цене сумма 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</w:t>
      </w:r>
      <w:r>
        <w:t>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</w:t>
      </w:r>
      <w:r>
        <w:t xml:space="preserve">ения, предусмотренного ст. 14.2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№ РК331164 от дата, протоколом осмотра</w:t>
      </w:r>
      <w:r>
        <w:t xml:space="preserve"> вещей и документов от дата, объяснением фио от 10.1207.2020, актом измерения крепости алкогольной продукции от дата, квитанцией 1219 о сдаче предметов в камеру хранения от дата, а также иными материалами дела об административном правонарушении, достоверно</w:t>
      </w:r>
      <w:r>
        <w:t xml:space="preserve">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>привлекаемого лица при привлечении к административной ответ</w:t>
      </w:r>
      <w:r>
        <w:t xml:space="preserve">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 совершила незаконн</w:t>
      </w:r>
      <w:r>
        <w:t>ую продажу товаров (иных вещей), свободная реализация которых запрещена или ограничена законодательством.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</w:t>
      </w:r>
      <w:r>
        <w:t xml:space="preserve">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 фионаказание в виде административного штрафа без конфискации.</w:t>
      </w:r>
    </w:p>
    <w:p w:rsidR="00A77B3E">
      <w:r>
        <w:t>На основан</w:t>
      </w:r>
      <w:r>
        <w:t>ии изложенного, руководствуясь ст.ст. 14.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14.2 КоАП РФ и подвергнуть наказанию в виде административного штрафа в размере сумма без</w:t>
      </w:r>
      <w:r>
        <w:t xml:space="preserve"> конфискации.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</w:t>
      </w:r>
      <w:r>
        <w:t>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</w:t>
      </w:r>
      <w:r>
        <w:t>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</w:t>
      </w:r>
      <w:r>
        <w:t>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       </w:t>
      </w:r>
      <w:r>
        <w:t xml:space="preserve">      /подпись/                            ь/фио</w:t>
      </w:r>
    </w:p>
    <w:p w:rsidR="00A77B3E"/>
    <w:p w:rsidR="00A77B3E">
      <w:r>
        <w:t>Копия верна:</w:t>
      </w:r>
    </w:p>
    <w:p w:rsidR="00A77B3E">
      <w:r>
        <w:t>Судья                                                фио</w:t>
      </w:r>
    </w:p>
    <w:p w:rsidR="00A77B3E"/>
    <w:p w:rsidR="00A77B3E">
      <w:r>
        <w:t>фио Нестерова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4E"/>
    <w:rsid w:val="00A77B3E"/>
    <w:rsid w:val="00D87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4FB241-95D8-4D24-8245-B6157131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