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7C13">
      <w:pPr>
        <w:jc w:val="right"/>
      </w:pPr>
      <w:r>
        <w:t>дело № 5-89-35/2018</w:t>
      </w:r>
    </w:p>
    <w:p w:rsidR="00A77B3E" w:rsidP="00727C13">
      <w:pPr>
        <w:jc w:val="center"/>
      </w:pPr>
      <w:r>
        <w:t>ПОСТАНОВЛЕНИЕ</w:t>
      </w:r>
    </w:p>
    <w:p w:rsidR="00727C13"/>
    <w:p w:rsidR="00A77B3E">
      <w:r>
        <w:t>город Феодосия Республики Крым</w:t>
      </w:r>
      <w:r>
        <w:tab/>
        <w:t xml:space="preserve">                                                   </w:t>
      </w:r>
      <w:r>
        <w:t>19 марта 2018 года</w:t>
      </w:r>
    </w:p>
    <w:p w:rsidR="00727C13"/>
    <w:p w:rsidR="00A77B3E" w:rsidP="00727C13">
      <w:pPr>
        <w:ind w:firstLine="851"/>
        <w:jc w:val="both"/>
      </w:pPr>
      <w:r>
        <w:t>И.о</w:t>
      </w:r>
      <w:r>
        <w:t>. мирового судьи судебного участка № 89 Феодосийского судебного района (город</w:t>
      </w:r>
      <w:r>
        <w:softHyphen/>
        <w:t xml:space="preserve">ской округ Феодосия) Республики Крым - мировой судья судебного участка № 87 </w:t>
      </w:r>
      <w:r>
        <w:t>Феодосий</w:t>
      </w:r>
      <w:r>
        <w:softHyphen/>
        <w:t>ского судебного района (городской округ Феодосия) Республики Крым Аверкин Е.В., рассмот</w:t>
      </w:r>
      <w:r>
        <w:softHyphen/>
        <w:t>рев в открытом судебном заседании протокол об административном правонарушении долж</w:t>
      </w:r>
      <w:r>
        <w:softHyphen/>
        <w:t xml:space="preserve">ностного лица - </w:t>
      </w:r>
      <w:r>
        <w:t>Котеневой</w:t>
      </w:r>
      <w:r>
        <w:t xml:space="preserve"> В.И. № 1 от дата, составленный за</w:t>
      </w:r>
      <w:r>
        <w:softHyphen/>
        <w:t>местителем начал</w:t>
      </w:r>
      <w:r>
        <w:t xml:space="preserve">ьника Управления ГУ - УПФР в адрес РК (межрайонного) </w:t>
      </w:r>
      <w:r>
        <w:t>фио</w:t>
      </w:r>
      <w:r>
        <w:t xml:space="preserve"> пост. 15.33.2. КоАП РФ,</w:t>
      </w:r>
    </w:p>
    <w:p w:rsidR="00727C13" w:rsidP="00727C13">
      <w:pPr>
        <w:jc w:val="center"/>
      </w:pPr>
    </w:p>
    <w:p w:rsidR="00A77B3E" w:rsidP="00727C13">
      <w:pPr>
        <w:jc w:val="center"/>
      </w:pPr>
      <w:r>
        <w:t>УСТАНОВИЛ</w:t>
      </w:r>
      <w:r>
        <w:t>:</w:t>
      </w:r>
    </w:p>
    <w:p w:rsidR="00727C13" w:rsidP="00727C13">
      <w:pPr>
        <w:jc w:val="center"/>
      </w:pPr>
    </w:p>
    <w:p w:rsidR="00A77B3E" w:rsidP="00727C13">
      <w:pPr>
        <w:ind w:firstLine="851"/>
        <w:jc w:val="both"/>
      </w:pPr>
      <w:r>
        <w:t xml:space="preserve">Должностное лицо - генеральный Директор наименование организации </w:t>
      </w:r>
      <w:r>
        <w:t>Котенева</w:t>
      </w:r>
      <w:r>
        <w:t xml:space="preserve"> В.И., паспортные данные, гражданин РФ, зарегистрированная по адресу: адрес, не является </w:t>
      </w:r>
      <w:r>
        <w:t>подвергнутым административному наказанию за совершение однородных ад</w:t>
      </w:r>
      <w:r>
        <w:softHyphen/>
        <w:t xml:space="preserve">министративных правонарушений (гл. 15 КоАП РФ), </w:t>
      </w:r>
      <w:r>
        <w:t>согласно составленного в отношении неё протокола об административном правонаруше</w:t>
      </w:r>
      <w:r>
        <w:softHyphen/>
        <w:t>нии № 1 от дата, являясь генеральным директором наименован</w:t>
      </w:r>
      <w:r>
        <w:t>ие организации не позднее 15 июня 2017 года, т.е. в установленный законом срок, находясь по адресу местонахождения этого юридического лица: адрес, не представила в Управление ГУ - УПФР в адрес РК (межрайонное) сведения о застрахованных лицах по Форме СЗВ-М</w:t>
      </w:r>
      <w:r>
        <w:t xml:space="preserve"> за май 2017 (с типом-исходная) года, нарушив положения пункта 2.2. статьи 11 Федерального закона от 01.04.1996 № 27-ФЗ "Об индивидуальном (персонифицированном) учете в системе обязательного пенсионного страхования" (далее - Закон N 27-ФЗ), т.е. совер</w:t>
      </w:r>
      <w:r>
        <w:softHyphen/>
        <w:t>шила</w:t>
      </w:r>
      <w:r>
        <w:t xml:space="preserve"> непредставление в установленный законодательством Российской Федерации об индиви</w:t>
      </w:r>
      <w:r>
        <w:softHyphen/>
        <w:t>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</w:t>
      </w:r>
      <w:r>
        <w:softHyphen/>
        <w:t>ног</w:t>
      </w:r>
      <w:r>
        <w:t>о) учета в системе обязательного пенсионного страхования.</w:t>
      </w:r>
    </w:p>
    <w:p w:rsidR="00A77B3E" w:rsidP="00727C13">
      <w:pPr>
        <w:ind w:firstLine="851"/>
        <w:jc w:val="both"/>
      </w:pPr>
      <w:r>
        <w:t>Котенева</w:t>
      </w:r>
      <w:r>
        <w:t xml:space="preserve"> В.И. в судебное заседание не явилась, извещена надлежаще, поскольку судом принимались исчерпывающие меры по её извещению и на указанный в ЕГРЮЛ адрес местона</w:t>
      </w:r>
      <w:r>
        <w:softHyphen/>
        <w:t>хождения возглавляемого им юрид</w:t>
      </w:r>
      <w:r>
        <w:t xml:space="preserve">ического лица суд, руководствуясь Правилами оказания услуг почтовой связи, утвержденными Постановлением Правительства Российской Федерации от 15 апреля 2005 г. № 221 (далее - Правила), в частности п. 22 Правил, заблаговременно направил судебную повестку с </w:t>
      </w:r>
      <w:r>
        <w:t>указанием на почтовом отправлении точного адреса отправителя и адресата.</w:t>
      </w:r>
    </w:p>
    <w:p w:rsidR="00A77B3E" w:rsidP="00727C13">
      <w:pPr>
        <w:ind w:firstLine="851"/>
        <w:jc w:val="both"/>
      </w:pPr>
      <w:r>
        <w:t xml:space="preserve">Ходатайств об отложении разбирательства, отводах, в суд от </w:t>
      </w:r>
      <w:r>
        <w:t>Котеневой</w:t>
      </w:r>
      <w:r>
        <w:t xml:space="preserve"> В.И. не поступа</w:t>
      </w:r>
      <w:r>
        <w:softHyphen/>
        <w:t>ло, после составления протокола об административном правонарушении она возражений по его содержани</w:t>
      </w:r>
      <w:r>
        <w:t xml:space="preserve">ю не представила. Оснований для признания необходимой явки </w:t>
      </w:r>
      <w:r>
        <w:t>Котеневой</w:t>
      </w:r>
      <w:r>
        <w:t xml:space="preserve"> В.И., ис</w:t>
      </w:r>
      <w:r>
        <w:softHyphen/>
        <w:t>требования дополнительных материалов по делу или назначения экспертизы, суд не усматрива</w:t>
      </w:r>
      <w:r>
        <w:softHyphen/>
        <w:t>ет.</w:t>
      </w:r>
    </w:p>
    <w:p w:rsidR="00A77B3E" w:rsidP="00727C13">
      <w:pPr>
        <w:ind w:firstLine="851"/>
        <w:jc w:val="both"/>
      </w:pPr>
      <w:r>
        <w:t>С учётом изложенного и в соответствии с пунктом 7 статьи 29.7 КоАП РФ, суд полагает р</w:t>
      </w:r>
      <w:r>
        <w:t xml:space="preserve">ассмотреть дело в настоящем судебном заседании в отсутствие </w:t>
      </w:r>
      <w:r>
        <w:t>Котеневой</w:t>
      </w:r>
      <w:r>
        <w:t xml:space="preserve"> В.И.</w:t>
      </w:r>
    </w:p>
    <w:p w:rsidR="00A77B3E" w:rsidP="00727C13">
      <w:pPr>
        <w:ind w:firstLine="851"/>
        <w:jc w:val="both"/>
      </w:pPr>
      <w:r>
        <w:t xml:space="preserve">В подтверждение события административного правонарушения, предусмотренного ст. 15.33.2 КоАП РФ, вины </w:t>
      </w:r>
      <w:r>
        <w:t>Котеневой</w:t>
      </w:r>
      <w:r>
        <w:t xml:space="preserve"> В.И. в его совершении, а также соблюдения установлен</w:t>
      </w:r>
      <w:r>
        <w:softHyphen/>
        <w:t>ного порядка прив</w:t>
      </w:r>
      <w:r>
        <w:t>лечения её к ответственности представлены следующие доказательства:</w:t>
      </w:r>
    </w:p>
    <w:p w:rsidR="00A77B3E" w:rsidP="00727C13">
      <w:pPr>
        <w:ind w:firstLine="851"/>
        <w:jc w:val="both"/>
      </w:pPr>
      <w:r>
        <w:t>- протокол об административном правонарушении № 1 от дата с указани</w:t>
      </w:r>
      <w:r>
        <w:softHyphen/>
        <w:t xml:space="preserve">ем существа вменяемого </w:t>
      </w:r>
      <w:r>
        <w:t>Котеневой</w:t>
      </w:r>
      <w:r>
        <w:t xml:space="preserve"> В.И. правонарушения и его квалификации по ст. 15.33.2 КоАП РФ;</w:t>
      </w:r>
    </w:p>
    <w:p w:rsidR="00A77B3E" w:rsidP="00727C13">
      <w:pPr>
        <w:ind w:firstLine="851"/>
        <w:jc w:val="both"/>
      </w:pPr>
      <w:r>
        <w:t>- акт № номер от дата вы</w:t>
      </w:r>
      <w:r>
        <w:t>явления правонарушения в сфере законода</w:t>
      </w:r>
      <w:r>
        <w:softHyphen/>
        <w:t>тельства РФ об индивидуальном (персонифицированном) учёте в системе обязательного пенси</w:t>
      </w:r>
      <w:r>
        <w:softHyphen/>
        <w:t>онного страхования в отношении наименование организации;</w:t>
      </w:r>
    </w:p>
    <w:p w:rsidR="00A77B3E" w:rsidP="00727C13">
      <w:pPr>
        <w:ind w:firstLine="851"/>
        <w:jc w:val="both"/>
      </w:pPr>
      <w:r>
        <w:t xml:space="preserve">- копией сведений о застрахованных лицах по форме СЗВ-М поданной от </w:t>
      </w:r>
      <w:r>
        <w:t>наименование организации за май 2017 года;</w:t>
      </w:r>
    </w:p>
    <w:p w:rsidR="00A77B3E" w:rsidP="00727C13">
      <w:pPr>
        <w:ind w:firstLine="851"/>
        <w:jc w:val="both"/>
      </w:pPr>
      <w:r>
        <w:t>- извещением о доставке дата сведений о застрахованных лицах по форме СЗВ- М поданной от наименование организации в У ПФР в адрес.</w:t>
      </w:r>
    </w:p>
    <w:p w:rsidR="00A77B3E" w:rsidP="00727C13">
      <w:pPr>
        <w:ind w:firstLine="851"/>
        <w:jc w:val="both"/>
      </w:pPr>
      <w:r>
        <w:t>Согласно абзацу второму пункта 1 статьи 8 Закона № 27-ФЗ страхователь представляет</w:t>
      </w:r>
      <w:r>
        <w:t xml:space="preserve"> в соответствующий орган Пенсионного фонда Российской Федерации сведения о всех лицах, ра</w:t>
      </w:r>
      <w:r>
        <w:softHyphen/>
        <w:t>ботающих у него по трудовому договору, а также заключивших договоры гражданско- правового характера, на вознаграждения по которым в соответствии с законодательством Р</w:t>
      </w:r>
      <w:r>
        <w:t>ос</w:t>
      </w:r>
      <w:r>
        <w:softHyphen/>
        <w:t>сийской Федерации начисляются страховые взносы, за которых он уплачивает страховые взно</w:t>
      </w:r>
      <w:r>
        <w:softHyphen/>
        <w:t>сы.</w:t>
      </w:r>
    </w:p>
    <w:p w:rsidR="00A77B3E" w:rsidP="00727C13">
      <w:pPr>
        <w:ind w:firstLine="851"/>
        <w:jc w:val="both"/>
      </w:pPr>
      <w:r>
        <w:t>Пунктом 2.2. статьи 11 Закона № 27-ФЗ установлена обязанность страхователей ежеме</w:t>
      </w:r>
      <w:r>
        <w:softHyphen/>
        <w:t>сячно не позднее 15-го числа месяца, следующего за отчетным периодом - месяцем,</w:t>
      </w:r>
      <w:r>
        <w:t xml:space="preserve"> представ</w:t>
      </w:r>
      <w:r>
        <w:softHyphen/>
        <w:t xml:space="preserve">лять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услут</w:t>
      </w:r>
      <w:r>
        <w:t>, договоры авторского заказа, договоры о§ отчуждении исключительного</w:t>
      </w:r>
      <w:r>
        <w:t xml:space="preserve"> права на произ</w:t>
      </w:r>
      <w:r>
        <w:softHyphen/>
        <w:t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>
        <w:t>, заключенные с организа</w:t>
      </w:r>
      <w:r>
        <w:softHyphen/>
        <w:t>цией по управлению правами на коллективной основе) следующие сведения: 1) страховой но</w:t>
      </w:r>
      <w:r>
        <w:softHyphen/>
        <w:t>мер индивидуального лицевого счета; 2) фамилию, имя и отчество; 3) идентификационный но</w:t>
      </w:r>
      <w:r>
        <w:softHyphen/>
        <w:t>мер налогоплательщика (при наличии у страхователя данных</w:t>
      </w:r>
      <w:r>
        <w:t xml:space="preserve"> об идентификационном номере налогоплательщика застрахованного лица).</w:t>
      </w:r>
    </w:p>
    <w:p w:rsidR="00A77B3E" w:rsidP="00727C13">
      <w:pPr>
        <w:ind w:firstLine="851"/>
        <w:jc w:val="both"/>
      </w:pPr>
      <w:r>
        <w:t xml:space="preserve">С учетом установленных при рассмотрении дела обстоятельств, давая юридическую </w:t>
      </w:r>
      <w:r>
        <w:t xml:space="preserve">оценку действий генерального директора наименование организации </w:t>
      </w:r>
      <w:r>
        <w:t>Котеневой</w:t>
      </w:r>
      <w:r>
        <w:t xml:space="preserve"> В.И., судья считает, что в его дей</w:t>
      </w:r>
      <w:r>
        <w:t>ствиях имеется состав административного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softHyphen/>
        <w:t>онного</w:t>
      </w:r>
      <w: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27C13">
      <w:pPr>
        <w:ind w:firstLine="851"/>
        <w:jc w:val="both"/>
      </w:pPr>
      <w:r>
        <w:t>При назначении наказания суд учитывает характер совершенного административного правонарушения, от</w:t>
      </w:r>
      <w:r>
        <w:t>сутствие отягчающих или смягчающих административную ответственность генерального директора наименование организации обстоятельств, и полагает применить к нему наказание в виде административного штрафа в пределах санкции ст. 15.33.2 КоАП РФ.</w:t>
      </w:r>
    </w:p>
    <w:p w:rsidR="00A77B3E" w:rsidP="00727C13">
      <w:pPr>
        <w:ind w:firstLine="851"/>
        <w:jc w:val="both"/>
      </w:pPr>
      <w:r>
        <w:t>На основании из</w:t>
      </w:r>
      <w:r>
        <w:t>ложенного и руководствуясь ст. ст. 3.5., 4.1, 15.33.2, 29.9, 29.10 Кодекса РФ об административных правонарушениях,</w:t>
      </w:r>
    </w:p>
    <w:p w:rsidR="00727C13"/>
    <w:p w:rsidR="00A77B3E" w:rsidP="00727C13">
      <w:pPr>
        <w:jc w:val="center"/>
      </w:pPr>
      <w:r>
        <w:t>ПОСТАНОВИЛ:</w:t>
      </w:r>
    </w:p>
    <w:p w:rsidR="00727C13"/>
    <w:p w:rsidR="00A77B3E" w:rsidP="00727C13">
      <w:pPr>
        <w:ind w:firstLine="851"/>
        <w:jc w:val="both"/>
      </w:pPr>
      <w:r>
        <w:t xml:space="preserve">Должностное лицо - генерального директора наименование организации </w:t>
      </w:r>
      <w:r>
        <w:t>Котеневу</w:t>
      </w:r>
      <w:r>
        <w:t xml:space="preserve"> В.И. признать виновной в совершении административного</w:t>
      </w:r>
      <w:r>
        <w:t xml:space="preserve"> правонарушения, предусмотренно</w:t>
      </w:r>
      <w:r>
        <w:softHyphen/>
        <w:t>го ст. 15.33.2 Кодекса РФ об административных правонарушениях и назначить ей администра</w:t>
      </w:r>
      <w:r>
        <w:softHyphen/>
        <w:t>тивное наказание в виде административного штрафа в размере 300 (триста) рублей.</w:t>
      </w:r>
    </w:p>
    <w:p w:rsidR="00A77B3E" w:rsidP="00727C13">
      <w:pPr>
        <w:ind w:firstLine="851"/>
        <w:jc w:val="both"/>
      </w:pPr>
      <w:r>
        <w:t>Постановление может быть обжаловано и опротестовано в те</w:t>
      </w:r>
      <w:r>
        <w:t>чение 10 дней в Феодосий</w:t>
      </w:r>
      <w:r>
        <w:softHyphen/>
        <w:t>ский городской суд через мирового судью</w:t>
      </w:r>
      <w:r>
        <w:t xml:space="preserve"> судебного участка № 89 Феодосийского судебного района РК.</w:t>
      </w:r>
    </w:p>
    <w:p w:rsidR="00727C13" w:rsidP="00727C13">
      <w:pPr>
        <w:ind w:firstLine="851"/>
        <w:jc w:val="both"/>
      </w:pPr>
    </w:p>
    <w:p w:rsidR="00A77B3E" w:rsidP="00727C13">
      <w:pPr>
        <w:jc w:val="both"/>
      </w:pPr>
      <w:r>
        <w:t xml:space="preserve">Мировой судья                                      /подпись/                                         </w:t>
      </w:r>
      <w:r>
        <w:t>Е.В.Аверкин</w:t>
      </w:r>
    </w:p>
    <w:p w:rsidR="00727C13" w:rsidP="00727C13">
      <w:pPr>
        <w:ind w:firstLine="851"/>
        <w:jc w:val="both"/>
      </w:pPr>
    </w:p>
    <w:p w:rsidR="00A77B3E" w:rsidP="00727C13">
      <w:pPr>
        <w:ind w:firstLine="851"/>
        <w:jc w:val="both"/>
      </w:pPr>
      <w:r>
        <w:t xml:space="preserve">Разъяснить </w:t>
      </w:r>
      <w:r>
        <w:t>Котеневой</w:t>
      </w:r>
      <w:r>
        <w:t xml:space="preserve"> В.И., что административный штраф должен быть уплачен лицом, привлеченным к </w:t>
      </w:r>
      <w:r>
        <w:t>административной ответственности, не позднее 60 дней со дня вступления по</w:t>
      </w:r>
      <w:r>
        <w:softHyphen/>
        <w:t>становления о наложении административного штрафа в законную силу.</w:t>
      </w:r>
    </w:p>
    <w:p w:rsidR="00A77B3E" w:rsidP="00727C13">
      <w:pPr>
        <w:ind w:firstLine="851"/>
        <w:jc w:val="both"/>
      </w:pPr>
      <w:r>
        <w:t>С учетом материального положения лица, привлеченного к административной ответствен</w:t>
      </w:r>
      <w:r>
        <w:softHyphen/>
        <w:t>ности, уплата административного ш</w:t>
      </w:r>
      <w:r>
        <w:t>трафа может быть рассрочена судьей, органом, должност</w:t>
      </w:r>
      <w:r>
        <w:softHyphen/>
        <w:t>ным лицом, вынесшими постановление, на срок до трех месяцев.</w:t>
      </w:r>
    </w:p>
    <w:p w:rsidR="00A77B3E" w:rsidP="00727C13">
      <w:pPr>
        <w:ind w:firstLine="851"/>
        <w:jc w:val="both"/>
      </w:pPr>
      <w:r>
        <w:t>Неуплата штрафа в установленный срок влечёт ответственность по ст. 20.25 ч. 1 КоАП РФ в виде штрафа в двойном размере, но не менее 1000 рубле</w:t>
      </w:r>
      <w:r>
        <w:t>й, или административного ареста на срок до 15 суток, либо обязательных работ на срок до 50 часов.</w:t>
      </w:r>
    </w:p>
    <w:p w:rsidR="00A77B3E" w:rsidP="00727C13">
      <w:pPr>
        <w:ind w:firstLine="851"/>
        <w:jc w:val="both"/>
      </w:pPr>
      <w:r>
        <w:t>Реквизиты для оплаты административного штрафа:</w:t>
      </w:r>
    </w:p>
    <w:p w:rsidR="00A77B3E" w:rsidP="00727C13">
      <w:pPr>
        <w:ind w:firstLine="851"/>
        <w:jc w:val="both"/>
      </w:pPr>
      <w:r>
        <w:t>Наименование получателя платежа: УФК по Республике Крым (для ГУ - Отделение ПФР по Республике Крым)</w:t>
      </w:r>
    </w:p>
    <w:p w:rsidR="00A77B3E" w:rsidP="00727C13">
      <w:pPr>
        <w:ind w:firstLine="851"/>
        <w:jc w:val="both"/>
      </w:pPr>
      <w:r>
        <w:t>ИНН: ... КП</w:t>
      </w:r>
      <w:r>
        <w:t>П: ...</w:t>
      </w:r>
    </w:p>
    <w:p w:rsidR="00A77B3E" w:rsidP="00727C13">
      <w:pPr>
        <w:ind w:firstLine="851"/>
        <w:jc w:val="both"/>
      </w:pPr>
      <w:r>
        <w:t>Номер счета получателя платежа: ...</w:t>
      </w:r>
    </w:p>
    <w:p w:rsidR="00A77B3E" w:rsidP="00727C13">
      <w:pPr>
        <w:ind w:firstLine="851"/>
        <w:jc w:val="both"/>
      </w:pPr>
      <w:r>
        <w:t>Наименование банка получателя: Отделение по Республике Крым Центрального банка</w:t>
      </w:r>
    </w:p>
    <w:p w:rsidR="00A77B3E" w:rsidP="00727C13">
      <w:pPr>
        <w:ind w:firstLine="851"/>
        <w:jc w:val="both"/>
      </w:pPr>
      <w:r>
        <w:t>Российской Федерации</w:t>
      </w:r>
    </w:p>
    <w:p w:rsidR="00A77B3E" w:rsidP="00727C13">
      <w:pPr>
        <w:ind w:firstLine="851"/>
        <w:jc w:val="both"/>
      </w:pPr>
      <w:r>
        <w:t>БИК ... ОКТМО: ...</w:t>
      </w:r>
    </w:p>
    <w:p w:rsidR="00A77B3E" w:rsidP="00727C13">
      <w:pPr>
        <w:ind w:firstLine="851"/>
        <w:jc w:val="both"/>
      </w:pPr>
      <w:r>
        <w:t>КБК: ... - ПФР штрафы</w:t>
      </w:r>
    </w:p>
    <w:p w:rsidR="00A77B3E" w:rsidP="00727C13">
      <w:pPr>
        <w:ind w:firstLine="851"/>
        <w:jc w:val="both"/>
      </w:pPr>
    </w:p>
    <w:sectPr w:rsidSect="00727C1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13"/>
    <w:rsid w:val="00727C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913750-A77C-4F37-ACA7-58C1AD09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