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председателя правления наименование организации (ИНН телефон, юридический адрес: адрес, ул. 119, кВ.19), зарегистрированной и проживаю</w:t>
      </w:r>
      <w:r>
        <w:t>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председателя правления наименование организации, совершила административное правонарушение, предусмотренное ст. 15.5 КоАП РФ, – нарушение</w:t>
      </w:r>
      <w:r>
        <w:t xml:space="preserve">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фио не предоставила в установленный Налоговым кодекс РФ срок расчет по страховым взносам </w:t>
      </w:r>
      <w:r>
        <w:t>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</w:t>
      </w:r>
      <w:r>
        <w:t>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</w:t>
      </w:r>
      <w:r>
        <w:t>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</w:t>
      </w:r>
      <w:r>
        <w:t>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заседания на более поздний срок не пр</w:t>
      </w:r>
      <w:r>
        <w:t>едоставила.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</w:t>
      </w:r>
      <w:r>
        <w:t xml:space="preserve">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</w:t>
      </w:r>
      <w:r>
        <w:t>ивном правонарушении № 91082035800030100001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</w:t>
      </w:r>
      <w:r>
        <w:t>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тяжесть со</w:t>
      </w:r>
      <w:r>
        <w:t xml:space="preserve">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</w:t>
      </w:r>
      <w:r>
        <w:t>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3"/>
    <w:rsid w:val="009626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CD7C97-C865-418F-8E40-FD70747F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