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№5-89-42/2026</w:t>
      </w:r>
    </w:p>
    <w:p w:rsidR="00A77B3E">
      <w:r>
        <w:t>91MS0089-телефон-телефон</w:t>
      </w:r>
    </w:p>
    <w:p w:rsidR="00A77B3E"/>
    <w:p w:rsidR="00A77B3E">
      <w:r>
        <w:t xml:space="preserve"> ПОСТАНОВЛЕНИЕ</w:t>
      </w:r>
    </w:p>
    <w:p w:rsidR="00A77B3E"/>
    <w:p w:rsidR="00A77B3E">
      <w:r>
        <w:t>дата                                                                                адрес</w:t>
      </w:r>
    </w:p>
    <w:p w:rsidR="00A77B3E">
      <w:r>
        <w:t xml:space="preserve">      </w:t>
      </w:r>
    </w:p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руководителя юридического лица – </w:t>
      </w:r>
      <w:r>
        <w:t>фио</w:t>
      </w:r>
      <w:r>
        <w:t>,</w:t>
      </w:r>
    </w:p>
    <w:p w:rsidR="00A77B3E">
      <w:r>
        <w:t xml:space="preserve">защитника – </w:t>
      </w:r>
      <w:r>
        <w:t>фио</w:t>
      </w:r>
      <w:r>
        <w:t>,</w:t>
      </w:r>
    </w:p>
    <w:p w:rsidR="00A77B3E">
      <w:r>
        <w:t xml:space="preserve">потерпевшей – </w:t>
      </w:r>
      <w:r>
        <w:t>фио</w:t>
      </w:r>
      <w:r>
        <w:t>,</w:t>
      </w:r>
    </w:p>
    <w:p w:rsidR="00A77B3E">
      <w:r>
        <w:t xml:space="preserve">рассмотрев  дело об административном правонарушении в отношении: </w:t>
      </w:r>
    </w:p>
    <w:p w:rsidR="00A77B3E">
      <w:r>
        <w:t>наименование организации, ИНН телефон, ОГРН 1</w:t>
      </w:r>
      <w:r>
        <w:t xml:space="preserve">149102040207, юридический адрес: адрес, </w:t>
      </w:r>
    </w:p>
    <w:p w:rsidR="00A77B3E">
      <w:r>
        <w:t xml:space="preserve"> предусмотренного частью 11 ст. 15.23.1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допустило уклонение от созыва общего собрания участников общества с огр</w:t>
      </w:r>
      <w:r>
        <w:t>аниченной ответственностью, а ровно нарушение требований федеральных законов к порядку созыва, подготовки и проведения общий собраний участников обществ с ограниченной ответственностью, ответственность за которое предусмотрена ч. 11 ст. 15.23.1 КоАП РФ.</w:t>
      </w:r>
    </w:p>
    <w:p w:rsidR="00A77B3E">
      <w:r>
        <w:t xml:space="preserve">В </w:t>
      </w:r>
      <w:r>
        <w:t xml:space="preserve">судебном заседании руководитель юридического лица, защитник, полагали, что в действиях юридического лица отсутствует состав административного правонарушения, поскольку </w:t>
      </w:r>
      <w:r>
        <w:t>фио</w:t>
      </w:r>
      <w:r>
        <w:t xml:space="preserve"> в дата не являлась участников общества, ее права не нарушены, следовательно, не може</w:t>
      </w:r>
      <w:r>
        <w:t>т являться потерпевшей по настоящему делу, в связи с чем, просили прекратить производство по делу. Не оспаривали факт не проведения общего собрания участников общества по итогам дата, мотивируя его отсутствуем необходимости, которая была согласована с учас</w:t>
      </w:r>
      <w:r>
        <w:t>тниками общества, ввиду отсутствия прибыли. В случае, если судья придет к выводу о наличии в действиях юридического лица состава административного правонарушения, просили заменить назначенное наказание на предупреждение.</w:t>
      </w:r>
    </w:p>
    <w:p w:rsidR="00A77B3E">
      <w:r>
        <w:t>Потерпевшая в судебном заседании по</w:t>
      </w:r>
      <w:r>
        <w:t>яснила, что на основании договора дарения от дата ей принадлежит 50 % доли в уставном капитале наименование организации, который является участников наименование организации,  в связи с чем, ей перешли все права и обязанности предыдущего участника общества</w:t>
      </w:r>
      <w:r>
        <w:t>. Общее собрание участников общества по итогам дата не проводилось, в связи с чем полагала, что ее права нарушены и в действиях юридического лица имеется состав административного правонарушения.</w:t>
      </w:r>
    </w:p>
    <w:p w:rsidR="00A77B3E">
      <w:r>
        <w:t>Заслушав объяснения участников производства, исследовав матер</w:t>
      </w:r>
      <w:r>
        <w:t>иалы дела, прихожу к следующему.</w:t>
      </w:r>
    </w:p>
    <w:p w:rsidR="00A77B3E">
      <w:r>
        <w:t xml:space="preserve">Согласно ч. 1 ст. 2.1 Кодекса Российской Федерации об административных правонарушениях административным правонарушением признается </w:t>
      </w:r>
      <w:r>
        <w:t>противоправное, виновное действие (бездействие) физического или юридического лица, за которо</w:t>
      </w:r>
      <w:r>
        <w:t>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Юридическое лицо признается виновным в совершении административного правонарушения, если будет установлено, ч</w:t>
      </w:r>
      <w:r>
        <w:t xml:space="preserve">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</w:t>
      </w:r>
      <w:r>
        <w:t>соблюдению (ч. 2 ст. 2.1 Кодекса Российской Федерации об административных правонарушениях).</w:t>
      </w:r>
    </w:p>
    <w:p w:rsidR="00A77B3E">
      <w: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</w:t>
      </w:r>
      <w:r>
        <w:t>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77B3E">
      <w:r>
        <w:t>В соответствии с частью 11 статьи 15.23.1 Кодекса Российской Федерации о</w:t>
      </w:r>
      <w:r>
        <w:t>б административных правонарушениях незаконный отказ в созыве или уклонение от созыва общего собрания участников общества с ограниченной (дополнительной) ответственностью, а равно нарушение требований федеральных законов к порядку созыва, подготовки и прове</w:t>
      </w:r>
      <w:r>
        <w:t>дения общих собраний участников обществ с ограниченной (дополнительной) ответственностью, - влечет назначение административного наказания в виде административного штрафа в частности на юридических лиц в размере от пятисот тысяч до сумма прописью.</w:t>
      </w:r>
    </w:p>
    <w:p w:rsidR="00A77B3E">
      <w:r>
        <w:t>Мировым с</w:t>
      </w:r>
      <w:r>
        <w:t xml:space="preserve">удьей установлено, что в Центр защиты прав потребителей в адрес Банка Российской Федерации (далее – Центр) поступило обращение </w:t>
      </w:r>
      <w:r>
        <w:t>фио</w:t>
      </w:r>
      <w:r>
        <w:t xml:space="preserve"> по факту возможного нарушения требований федеральных законов к порядку подготовки и проведения общего собрания участников общ</w:t>
      </w:r>
      <w:r>
        <w:t>ества, а именно, не проведение очередного общего собрания  в дата по итогам дата.</w:t>
      </w:r>
    </w:p>
    <w:p w:rsidR="00A77B3E">
      <w:r>
        <w:t>В целях проверки доводов обращения, Центром  в наименование организации направлен запрос от дата №С59-3/47846 о предоставлении документов и сведений.</w:t>
      </w:r>
    </w:p>
    <w:p w:rsidR="00A77B3E">
      <w:r>
        <w:t>Указанный запрос получен</w:t>
      </w:r>
      <w:r>
        <w:t xml:space="preserve"> юридическим лицом дата, что подтверждается отчетом об отслеживании почтового отправления с почтовым идентификатором 34400606273278.</w:t>
      </w:r>
    </w:p>
    <w:p w:rsidR="00A77B3E">
      <w:r>
        <w:t>На дату составления протокола (дата) документы и пояснения, подтверждающие факт проведения в дата очередного общего собрани</w:t>
      </w:r>
      <w:r>
        <w:t>я участников наименование организации по итогам дата, Обществом не представлены.</w:t>
      </w:r>
    </w:p>
    <w:p w:rsidR="00A77B3E">
      <w:r>
        <w:t xml:space="preserve">В соответствии со статьей 34 Федерального закона № 14-ФЗ "Об обществах с ограниченной ответственностью" очередное общее собрание участников общества проводится в сроки, </w:t>
      </w:r>
      <w:r>
        <w:t>определенные уставом общества, но не реже чем один раз в год, а также в любых иных случаях, если проведения такого общего собрания требуют интересы общества и его участников. Очередное общее собрание участников общества созывается исполнительным органом об</w:t>
      </w:r>
      <w:r>
        <w:t>щества.</w:t>
      </w:r>
    </w:p>
    <w:p w:rsidR="00A77B3E">
      <w:r>
        <w:t xml:space="preserve">Уставом общества должен быть определен срок проведения очередного общего собрания участников общества, на котором утверждаются годовые результаты </w:t>
      </w:r>
      <w:r>
        <w:t>деятельности общества. Указанное общее собрание участников общества должно проводиться не ранее чем че</w:t>
      </w:r>
      <w:r>
        <w:t xml:space="preserve">рез два месяца и не позднее чем через четыре месяца после окончания финансового года. </w:t>
      </w:r>
    </w:p>
    <w:p w:rsidR="00A77B3E">
      <w:r>
        <w:t xml:space="preserve">В соответствии со статьей 12 Бюджетного кодекса Российской Федерации, финансовый год соответствует календарному году и длится с дата по дата. </w:t>
      </w:r>
    </w:p>
    <w:p w:rsidR="00A77B3E">
      <w:r>
        <w:t>Пунктом 7.6 Устава наимено</w:t>
      </w:r>
      <w:r>
        <w:t>вание организации предусмотрено, что очередное общее собрание участников общества, на котором утверждаются годовые результаты деятельности Общества, должно проводиться не ранее чем через два месяца и не позднее четыре месяца после окончания финансового год</w:t>
      </w:r>
      <w:r>
        <w:t>а.</w:t>
      </w:r>
    </w:p>
    <w:p w:rsidR="00A77B3E">
      <w:r>
        <w:t>Таким образом, Общество было обязано провести очередное общее собрание участников в дата по итогам дата - в срок до дата.</w:t>
      </w:r>
    </w:p>
    <w:p w:rsidR="00A77B3E">
      <w:r>
        <w:t>Как следует из выписки из ЕГРЮЛ по состоянию на дата, наименование организации зарегистрировано по адресу: адрес.</w:t>
      </w:r>
    </w:p>
    <w:p w:rsidR="00A77B3E">
      <w:r>
        <w:t>Участниками/учред</w:t>
      </w:r>
      <w:r>
        <w:t xml:space="preserve">ителя юридического лица являются: </w:t>
      </w:r>
      <w:r>
        <w:t>фио</w:t>
      </w:r>
      <w:r>
        <w:t xml:space="preserve"> – 76%, наименование организации - 24%.</w:t>
      </w:r>
    </w:p>
    <w:p w:rsidR="00A77B3E">
      <w:r>
        <w:t xml:space="preserve">В свою очередь, участниками/учредителя юридического лица наименование организации в дата являлись </w:t>
      </w:r>
      <w:r>
        <w:t>фио</w:t>
      </w:r>
      <w:r>
        <w:t xml:space="preserve"> – 50 %, </w:t>
      </w:r>
      <w:r>
        <w:t>фио</w:t>
      </w:r>
      <w:r>
        <w:t xml:space="preserve"> – 45%, наименование организации - 5%.</w:t>
      </w:r>
    </w:p>
    <w:p w:rsidR="00A77B3E">
      <w:r>
        <w:t>Согласно договора дарения д</w:t>
      </w:r>
      <w:r>
        <w:t xml:space="preserve">оли в уставном капитале от дата, </w:t>
      </w:r>
      <w:r>
        <w:t>фио</w:t>
      </w:r>
      <w:r>
        <w:t xml:space="preserve"> безвозмездно передал в дар </w:t>
      </w:r>
      <w:r>
        <w:t>фио</w:t>
      </w:r>
      <w:r>
        <w:t xml:space="preserve"> долю в уставном капитале наименование организации.</w:t>
      </w:r>
    </w:p>
    <w:p w:rsidR="00A77B3E">
      <w:r>
        <w:t>К приобретателю доли или части доли в уставном капитале общества переходят все права и обязанности участника общества, возникшие до совер</w:t>
      </w:r>
      <w:r>
        <w:t>шения сделки, направленной на отчуждение указанной доли или части доли в уставном капитале общества (абзац второй пункта 12 статьи 21 Закона N 14-ФЗ).</w:t>
      </w:r>
    </w:p>
    <w:p w:rsidR="00A77B3E">
      <w:r>
        <w:t>Объективная сторона административного правонарушения, предусмотренного частью 11 статьи 15.23.1 Кодекса Р</w:t>
      </w:r>
      <w:r>
        <w:t>оссийской Федерации об административных правонарушениях, представляет собой бездействие, которое заключается в незаконном отказе в созыве или уклонении от созыва общего собрания участников общества с ограниченной (дополнительной) ответственностью, либо дей</w:t>
      </w:r>
      <w:r>
        <w:t>ствие, связанное с нарушением требований закона к порядку созыва, подготовки и проведения общих собраний участников общества с ограниченной (дополнительной) ответственностью.</w:t>
      </w:r>
    </w:p>
    <w:p w:rsidR="00A77B3E">
      <w:r>
        <w:t>Положения части 11 статьи 15.23.1 по существу направлены на создание надлежащих у</w:t>
      </w:r>
      <w:r>
        <w:t xml:space="preserve">словий для защиты прав участников обществ с ограниченной (дополнительной) ответственностью, поскольку на общих собраниях общества принимаются решения, затрагивающие их права и законные интересы. </w:t>
      </w:r>
    </w:p>
    <w:p w:rsidR="00A77B3E">
      <w:r>
        <w:t>Событие административного правонарушения, предусмотренного ч</w:t>
      </w:r>
      <w:r>
        <w:t>астью 11 статьи 15.23.1 Кодекса Российской Федерации об административных правонарушениях, помимо незаконного отказа в созыве и уклонения от созыва общего собрания участников общества может заключаться в нарушении требований федеральных законов к порядку со</w:t>
      </w:r>
      <w:r>
        <w:t xml:space="preserve">зыва, подготовки и проведения общих собраний участников общества, в том числе к сроку их проведения. </w:t>
      </w:r>
    </w:p>
    <w:p w:rsidR="00A77B3E">
      <w:r>
        <w:t>В пункте 19 Постановления Пленума Верховного Суда Российской Федерации от дата № 5"О некоторых вопросах, возникающих у судов при применении Кодекса Россий</w:t>
      </w:r>
      <w:r>
        <w:t xml:space="preserve">ской Федерации об административных правонарушениях" разъяснено, что административное правонарушение считается оконченным с момента, когда в </w:t>
      </w:r>
      <w:r>
        <w:t>результате действия (бездействия) правонарушителя имеются все предусмотренные законом признаки состава административ</w:t>
      </w:r>
      <w:r>
        <w:t>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этого срока.</w:t>
      </w:r>
    </w:p>
    <w:p w:rsidR="00A77B3E">
      <w:r>
        <w:t>С учетом изложенного невыполнение вышеуказанного</w:t>
      </w:r>
      <w:r>
        <w:t xml:space="preserve"> требования (обязанности по проведению общего собрания участников общества) в установленный срок образует событие административного правонарушения, выразившегося в нарушении требований статьи 34 Закона N 14-ФЗ к сроку проведения общего собрания участников </w:t>
      </w:r>
      <w:r>
        <w:t>общества в дата, которое считается оконченным с момента истечения установленного срока.</w:t>
      </w:r>
    </w:p>
    <w:p w:rsidR="00A77B3E">
      <w:r>
        <w:t>Исходя из лексического значения слова уклонение, уклонение от созыва общего собрания участников общества представляет собой неосуществление предусмотренных законодатель</w:t>
      </w:r>
      <w:r>
        <w:t>ством Российской Федерации действий, направленных на созыв такого собрания, то есть на уведомление участников общества о времени и месте проведения общего собрания участников общества и ознакомление участников общества с необходимыми информацией и материал</w:t>
      </w:r>
      <w:r>
        <w:t>ами в порядке, установленном статьей 36 Закона №14-ФЗ "Об обществах с ограниченной ответственностью".</w:t>
      </w:r>
    </w:p>
    <w:p w:rsidR="00A77B3E">
      <w:r>
        <w:t xml:space="preserve">В соответствии с пунктом статьи 36 Закона N 14-ФЗ орган или лица, созывающие общее собрание участников общества, обязаны не позднее, чем за тридцать дней </w:t>
      </w:r>
      <w:r>
        <w:t xml:space="preserve">до его проведения уведомить об этом каждого участника общества заказным письмом по адресу, указанному в списке участников общества, или иным способом, предусмотренным уставом общества.  </w:t>
      </w:r>
    </w:p>
    <w:p w:rsidR="00A77B3E">
      <w:r>
        <w:t>Принимая во внимание вышеизложенное, невыполнение обществом действий,</w:t>
      </w:r>
      <w:r>
        <w:t xml:space="preserve"> направленных на созыв очередного общего собрания участников общества до истечения установленного срока его созыва (уведомления участников общества), образует событие административного правонарушения, выразившееся в уклонении от созыва очередного общего со</w:t>
      </w:r>
      <w:r>
        <w:t xml:space="preserve">брания участников общества. </w:t>
      </w:r>
    </w:p>
    <w:p w:rsidR="00A77B3E">
      <w:r>
        <w:t>С учетом предельного срока проведения очередного общего собрания участников общества с ограниченной ответственностью в дата, а также надлежащего срока уведомления участников общества о проведении общего собрания участников обще</w:t>
      </w:r>
      <w:r>
        <w:t xml:space="preserve">ства, обществу следовало созвать очередное общее собрание участников общества в дата  в срок не позднее дата. </w:t>
      </w:r>
    </w:p>
    <w:p w:rsidR="00A77B3E">
      <w:r>
        <w:t>Факт не проведения общего собрания участников Общества по итогам дата не оспаривается и руководителем Общества, мотивируя отсутствием необходимос</w:t>
      </w:r>
      <w:r>
        <w:t>ти.</w:t>
      </w:r>
    </w:p>
    <w:p w:rsidR="00A77B3E">
      <w:r>
        <w:t>Вместе с тем, проведение такого собрания является обязанностью, а не правом исполнительного органа, которым в данном случае, является директор.</w:t>
      </w:r>
    </w:p>
    <w:p w:rsidR="00A77B3E">
      <w:r>
        <w:t>Вина юридического лица в совершении вмененного правонарушения подтверждается надлежащими и допустимыми доказ</w:t>
      </w:r>
      <w:r>
        <w:t xml:space="preserve">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 №ТУ-35-ЮЛ-25-22732/1020-1 от дата;</w:t>
      </w:r>
    </w:p>
    <w:p w:rsidR="00A77B3E">
      <w:r>
        <w:t xml:space="preserve">- обращением </w:t>
      </w:r>
      <w:r>
        <w:t>фио</w:t>
      </w:r>
      <w:r>
        <w:t xml:space="preserve"> от дата;</w:t>
      </w:r>
    </w:p>
    <w:p w:rsidR="00A77B3E">
      <w:r>
        <w:t>- запросом о предоставлении информации от дата;</w:t>
      </w:r>
    </w:p>
    <w:p w:rsidR="00A77B3E">
      <w:r>
        <w:t>- выпиской ЕГРЮЛ;</w:t>
      </w:r>
    </w:p>
    <w:p w:rsidR="00A77B3E">
      <w:r>
        <w:t xml:space="preserve">- объяснениями </w:t>
      </w:r>
      <w:r>
        <w:t>директор наименование организации, данными в судебном заседании.</w:t>
      </w:r>
    </w:p>
    <w:p w:rsidR="00A77B3E"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юридическ</w:t>
      </w:r>
      <w:r>
        <w:t>ого лица в совершении вмененного административного правонарушения.</w:t>
      </w:r>
    </w:p>
    <w:p w:rsidR="00A77B3E">
      <w: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ч. 11 ст. 15.23.1 Кодекса Российской Феде</w:t>
      </w:r>
      <w:r>
        <w:t xml:space="preserve">рации об административных правонарушениях, а именно: уклонение от созыва общего собрания участников общества с ограниченной (дополнительной) ответственностью, а равно нарушение требований федеральных законов к порядку созыва, подготовки и проведения общих </w:t>
      </w:r>
      <w:r>
        <w:t>собраний участников обществ с ограниченной (дополнительной) ответственностью.</w:t>
      </w:r>
    </w:p>
    <w:p w:rsidR="00A77B3E">
      <w:r>
        <w:t xml:space="preserve">Довод относительно того, что </w:t>
      </w:r>
      <w:r>
        <w:t>фио</w:t>
      </w:r>
      <w:r>
        <w:t xml:space="preserve"> стала участником наименование организации с дата,  в связи с чем, не может являться потерпевшей по настоящему делу об административном </w:t>
      </w:r>
      <w:r>
        <w:t>правонарушении, не может быть принять во внимание, поскольку основан на неверном толковании норм права. Так, Федеральный закон от дата №14-ФЗ «Об обществах с ограниченной ответственностью» не содержит положений о том, что обращаясь с заявлением (жалобой) о</w:t>
      </w:r>
      <w:r>
        <w:t xml:space="preserve"> не проведении общего собрания участников общества, лицо должно подтвердить статус участника общества, а также подтвердить, что  не проведение общего собрания каким-либо образом нарушило права и интересы указанного лица.</w:t>
      </w:r>
    </w:p>
    <w:p w:rsidR="00A77B3E">
      <w:r>
        <w:t>Процессуальных нарушений и обстояте</w:t>
      </w:r>
      <w:r>
        <w:t>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</w:t>
      </w:r>
      <w:r>
        <w:t>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 2.9 Кодекса Российской Федерации об административных правонарушениях, а также для прекращения производства по делу, не установлено. Срок при</w:t>
      </w:r>
      <w:r>
        <w:t>влечения вышеуказанного лица к административной ответственности не истек.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</w:t>
      </w:r>
      <w:r>
        <w:t>ных правонарушениях, учитывает характер совершенного административного правонарушения, имущественное и финансовое положение юридического лица,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</w:t>
      </w:r>
      <w:r>
        <w:t>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A77B3E">
      <w:r>
        <w:t>Частью 1 статьи 4.1.1 Кодекса Российской Федерации об административных правонарушениях оп</w:t>
      </w:r>
      <w:r>
        <w:t xml:space="preserve">ределено,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t>административного наказания в виде предупреждения не предусмотрен</w:t>
      </w:r>
      <w:r>
        <w:t>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</w:t>
      </w:r>
      <w:r>
        <w:t>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В данном случае вменяемое правонарушение выявлено по заявлению потерпевшего по основаниям статьи 28.1 Кодекса Российской Федерации об а</w:t>
      </w:r>
      <w:r>
        <w:t xml:space="preserve">дминистративных правонарушениях, а не в рамках государственного или муниципального контроля, соответственно, положения статьи 4.1.1 Кодекса применению не подлежат. </w:t>
      </w:r>
    </w:p>
    <w:p w:rsidR="00A77B3E">
      <w:r>
        <w:t>Согласно части 2 статьи 4.1.2 Кодекса Российской Федерации об административных правонарушен</w:t>
      </w:r>
      <w:r>
        <w:t>иях в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</w:t>
      </w:r>
      <w:r>
        <w:t>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</w:t>
      </w:r>
      <w:r>
        <w:t xml:space="preserve">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>
        <w:t>микропредприятиям</w:t>
      </w:r>
      <w:r>
        <w:t>, включенным по состоянию на момент сов</w:t>
      </w:r>
      <w:r>
        <w:t>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</w:t>
      </w:r>
      <w:r>
        <w:t>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</w:t>
      </w:r>
      <w:r>
        <w:t>анкция предусматривает назначение административного штрафа в фиксированном размере.</w:t>
      </w:r>
    </w:p>
    <w:p w:rsidR="00A77B3E">
      <w:r>
        <w:t>наименование организации  является субъектом  малого и среднего предпринимательства, что подтверждается сведениями из соответствующего Единого реестра.</w:t>
      </w:r>
    </w:p>
    <w:p w:rsidR="00A77B3E">
      <w:r>
        <w:t>При определении вида</w:t>
      </w:r>
      <w:r>
        <w:t xml:space="preserve">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 мировой судья считает необходимым подвергнуть наименование организации административному наказанию с </w:t>
      </w:r>
      <w:r>
        <w:t>применением ч. 2 ст. 4.1.2 КоАП РФ в виде административного штрафа в размере половины от минимального размера административного штрафа, предусмотренного ч.11 ст. 15.23.1 Кодекса Российской Федерации об административных правонарушениях,</w:t>
      </w:r>
    </w:p>
    <w:p w:rsidR="00A77B3E">
      <w:r>
        <w:t xml:space="preserve">Руководствуясь </w:t>
      </w:r>
      <w:r>
        <w:t>ст.ст</w:t>
      </w:r>
      <w:r>
        <w:t>. 29.9-29.10, 30.1 Кодекса Российской Федерации об административных правонарушениях,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ч. 11 ст. 15.23.1 Кодекса Российск</w:t>
      </w:r>
      <w:r>
        <w:t>ой Федерации об административных правонарушениях, и с применением ч. 2 ст. 4.1.2  Кодекса Российской Федерации об административных правонарушениях назначить наказание в виде административного штрафа в размере сумма.</w:t>
      </w:r>
    </w:p>
    <w:p w:rsidR="00A77B3E">
      <w:r>
        <w:t>Штраф подлежит уплате по следующим рекви</w:t>
      </w:r>
      <w:r>
        <w:t xml:space="preserve">зитам: Реквизиты для оплаты штрафа: Получатель: УФК по адрес (Министерство юстиции адрес) - Наименование банка: ОКЦ №7  наименование организации России//УФК по адрес - ИНН телефон - КПП телефон - БИК телефон - Единый казначейский счет 40102810645370000035 </w:t>
      </w:r>
      <w:r>
        <w:t>- Казначейский счет 03100643000000017500 - Лицевой счет телефон в УФК по адрес Код Сводного реестра телефон, ОКТМО телефон, УИН 0410760300895000422615156, КБК 82811601153019000140.</w:t>
      </w:r>
    </w:p>
    <w:p w:rsidR="00A77B3E">
      <w:r>
        <w:t>Разъяснить, что в соответствии со ст. 32.2 КоАП РФ административный штраф д</w:t>
      </w:r>
      <w:r>
        <w:t>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</w:t>
      </w:r>
      <w:r>
        <w:t xml:space="preserve">1, 1.3 - 1.3 - 3 и 1.4 настоящей статьи, либо со дня истечения срока отсрочки или срока рассрочки, предусмотренных статьей 31.5 КоАП РФ.      </w:t>
      </w:r>
    </w:p>
    <w:p w:rsidR="00A77B3E">
      <w:r>
        <w:t>Неуплата административного штрафа в срок, предусмотренный Кодекса Российской Федерации об административных правон</w:t>
      </w:r>
      <w:r>
        <w:t>арушениях, влечёт наложение административного штрафа в двукратном размере суммы неуплаченного административного штрафа, но не сумма прописью (часть 1 статьи 20.25 Кодекса Российской Федерации об административных правонарушениях).</w:t>
      </w:r>
    </w:p>
    <w:p w:rsidR="00A77B3E">
      <w:r>
        <w:t>Документ, свидетельствующи</w:t>
      </w:r>
      <w:r>
        <w:t>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в Феодосийски</w:t>
      </w:r>
      <w:r>
        <w:t>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>Мировой суд</w:t>
      </w:r>
      <w:r>
        <w:t xml:space="preserve">ья                    </w:t>
      </w:r>
      <w:r>
        <w:tab/>
      </w:r>
      <w:r>
        <w:tab/>
        <w:t xml:space="preserve">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5F"/>
    <w:rsid w:val="007206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