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1845">
      <w:pPr>
        <w:jc w:val="right"/>
      </w:pPr>
      <w:r>
        <w:t>Дело № 5-89-45/2019</w:t>
      </w:r>
    </w:p>
    <w:p w:rsidR="00A77B3E" w:rsidP="00411845">
      <w:pPr>
        <w:jc w:val="center"/>
      </w:pPr>
      <w:r>
        <w:t>П О С Т А Н О В Л Е Н И Е</w:t>
      </w:r>
    </w:p>
    <w:p w:rsidR="00A77B3E" w:rsidP="00411845">
      <w:pPr>
        <w:jc w:val="center"/>
      </w:pPr>
      <w:r>
        <w:t>о назначении административного наказания</w:t>
      </w:r>
    </w:p>
    <w:p w:rsidR="00A77B3E">
      <w:r>
        <w:t>14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  </w:t>
      </w:r>
      <w:r>
        <w:t>г. Феодосия</w:t>
      </w:r>
    </w:p>
    <w:p w:rsidR="00A77B3E"/>
    <w:p w:rsidR="00A77B3E" w:rsidP="0041184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рассмотрев дело об административном правонарушении о привлечении к административной ответственности юридического лица – Государственного казенного учреждения Республики Крым «Служба автомобильных дорог Республики Крым» (ОГРН: номер, ИНН/КПП: </w:t>
      </w:r>
      <w:r>
        <w:t>номер, юридический адрес: адрес) за совершение административного правонарушения, предусмотренного ч.1 ст.12.34 КоАП РФ, -</w:t>
      </w:r>
    </w:p>
    <w:p w:rsidR="00A77B3E" w:rsidP="00411845">
      <w:pPr>
        <w:jc w:val="center"/>
      </w:pPr>
      <w:r>
        <w:t>У С Т А Н О В И Л:</w:t>
      </w:r>
    </w:p>
    <w:p w:rsidR="00A77B3E"/>
    <w:p w:rsidR="00A77B3E" w:rsidP="00411845">
      <w:pPr>
        <w:ind w:firstLine="851"/>
        <w:jc w:val="both"/>
      </w:pPr>
      <w:r>
        <w:t xml:space="preserve">дата в время, на автодороге адрес выявлены нарушения, а именно в пределах населенного пункта адрес в нарушение п. </w:t>
      </w:r>
      <w:r>
        <w:t>4.3.1 ГОСТ Р 50597-2007 светофорный объект не соответствует требованиям ГОСТ 25695, а их режим работы требованиям ГОСТ 23457, таким образом не соблюдены требования по обеспечению безопасности дорожного движения при содержании дорог в нарушение п. 13 Основн</w:t>
      </w:r>
      <w:r>
        <w:t>ых положений по допуску транспортных средств к эксплуатации т обязанности должностных лиц по обеспечению безопасности дорожного движения ПДД, утвержденных постановлением Совета Министров Правительства Российской Федерации от 23 октября 1993 г. № 1090.</w:t>
      </w:r>
    </w:p>
    <w:p w:rsidR="00A77B3E" w:rsidP="00411845">
      <w:pPr>
        <w:ind w:firstLine="851"/>
        <w:jc w:val="both"/>
      </w:pPr>
      <w:r>
        <w:t>В су</w:t>
      </w:r>
      <w:r>
        <w:t>дебное заседание надлежащим образом уведомленный представитель юридического лица – ГУП РК «Служба автомобильных дорог Республики Крым» не явился.</w:t>
      </w:r>
    </w:p>
    <w:p w:rsidR="00A77B3E" w:rsidP="00411845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</w:t>
      </w:r>
      <w:r>
        <w:t xml:space="preserve"> в отношении которого ведется производство по делу об административном правонарушении.</w:t>
      </w:r>
    </w:p>
    <w:p w:rsidR="00A77B3E" w:rsidP="00411845">
      <w:pPr>
        <w:ind w:firstLine="851"/>
        <w:jc w:val="both"/>
      </w:pPr>
      <w:r>
        <w:t>Суд, исследовав материалы дела, находит вину ГКУ РК «Служба автомобильных дорог Республики Крым» в совершении административного правонарушения установленной и подтвержда</w:t>
      </w:r>
      <w:r>
        <w:t>ющейся следующими доказательствами: протоколом об административном правонарушении номер от дата (л.д.1); рапортом о совершенном правонарушении от дата(л.д.2), определением о возбуждении дела об административном правонарушении номер от дата и его копией (л.</w:t>
      </w:r>
      <w:r>
        <w:t xml:space="preserve">д.3-4); актом № 94 от дата (л.д.4); </w:t>
      </w:r>
      <w:r>
        <w:t>фототаблицей</w:t>
      </w:r>
      <w:r>
        <w:t xml:space="preserve"> (л.д.5); рапортом УУП ОУУП и ПДН ОМВД России по г. Феодосии от дата </w:t>
      </w:r>
      <w:r>
        <w:t>фио</w:t>
      </w:r>
      <w:r>
        <w:t xml:space="preserve"> (л.д.6), рапортом о совершенном правонарушении от дата(л.д.7), рапортом УУП ОУУП и ПДН ОМВД России по г. Феодосии от дата </w:t>
      </w:r>
      <w:r>
        <w:t>фио</w:t>
      </w:r>
      <w:r>
        <w:t xml:space="preserve"> (л.д.8), </w:t>
      </w:r>
      <w:r>
        <w:t xml:space="preserve">рапортом о совершенном правонарушении от дата(л.д.9), актом № 95 от дата (л.д.10); </w:t>
      </w:r>
      <w:r>
        <w:t>фототаблицей</w:t>
      </w:r>
      <w:r>
        <w:t xml:space="preserve"> (л.д.11-13); извещением и сведениями о его направлении/получении (л.д.14-19); извещением и сведениями о его направлении/получении (л.д.20-25); выпиской ЕГРЮЛ (л</w:t>
      </w:r>
      <w:r>
        <w:t>.д.26-31), иными материалами дела об административном правонарушении.</w:t>
      </w:r>
    </w:p>
    <w:p w:rsidR="00A77B3E" w:rsidP="00411845">
      <w:pPr>
        <w:ind w:firstLine="851"/>
        <w:jc w:val="both"/>
      </w:pPr>
      <w:r>
        <w:t>Оценивая совокупность проверенных в судебном заседании вышеизложенных доказательств, суд находит их относимыми, допустимыми и взаимодополняющими друг друга, и приходит к выводу о виновно</w:t>
      </w:r>
      <w:r>
        <w:t xml:space="preserve">сти ГКУ РК «Служба автомобильных дорог Республики Крым» в совершенном административном правонарушении. </w:t>
      </w:r>
    </w:p>
    <w:p w:rsidR="00A77B3E" w:rsidP="00411845">
      <w:pPr>
        <w:ind w:firstLine="851"/>
        <w:jc w:val="both"/>
      </w:pPr>
      <w:r>
        <w:t>Как видно из административного дела, в отношении правонарушителя юридического лица – ГКУ РК «Служба автомобильных дорог Республики Крым» был составлен п</w:t>
      </w:r>
      <w:r>
        <w:t>ротокол об административном правонарушении, предусмотренном ст. 12.34 ч. 1 КоАП РФ.</w:t>
      </w:r>
    </w:p>
    <w:p w:rsidR="00A77B3E" w:rsidP="00411845">
      <w:pPr>
        <w:ind w:firstLine="851"/>
        <w:jc w:val="both"/>
      </w:pPr>
      <w:r>
        <w:t>Из данного протокола следует, что в ходе проверки были установлены нарушения п. 4.3.1 ГОСТ Р 50597-2007, а именно светофорный объект не соответствует требованиям ГОСТ 25695</w:t>
      </w:r>
      <w:r>
        <w:t>, а их режим работы требованиям ГОСТ 23457, таким образом не соблюдены требования по обеспечению безопасности дорожного движения при содержании дорог в нарушение п. 13 Основных положений по допуску транспортных средств к эксплуатации т обязанности должност</w:t>
      </w:r>
      <w:r>
        <w:t>ных лиц по обеспечению безопасности дорожного движения ПДД, утвержденных постановлением Совета Министров Правительства Российской Федерации от 23 октября 1993 г. № 1090.</w:t>
      </w:r>
    </w:p>
    <w:p w:rsidR="00A77B3E" w:rsidP="00411845">
      <w:pPr>
        <w:ind w:firstLine="851"/>
        <w:jc w:val="both"/>
      </w:pPr>
      <w:r>
        <w:t>Согласно ч.1 ст.12.34 КоАП РФ административная ответственность наступает за несоблюден</w:t>
      </w:r>
      <w:r>
        <w:t xml:space="preserve">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</w:t>
      </w:r>
      <w:r>
        <w:t>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411845">
      <w:pPr>
        <w:ind w:firstLine="851"/>
        <w:jc w:val="both"/>
      </w:pPr>
      <w:r>
        <w:t>Объективную сторону указанного административного правон</w:t>
      </w:r>
      <w:r>
        <w:t>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</w:t>
      </w:r>
      <w:r>
        <w:t>временному устранению угрожающих безопасности дорожного движения помех.</w:t>
      </w:r>
    </w:p>
    <w:p w:rsidR="00A77B3E" w:rsidP="00411845">
      <w:pPr>
        <w:ind w:firstLine="851"/>
        <w:jc w:val="both"/>
      </w:pPr>
      <w:r>
        <w:t>Данная норма не содержит указаний на исключительные признаки субъекта рассматриваемого административного правонарушения, следовательно, таким субъектом может быть любое должностное или</w:t>
      </w:r>
      <w:r>
        <w:t xml:space="preserve"> юридическое лицо, ответственное за состояние дорог, железнодорожных переездов или других дорожных сооружений.</w:t>
      </w:r>
    </w:p>
    <w:p w:rsidR="00A77B3E" w:rsidP="00411845">
      <w:pPr>
        <w:ind w:firstLine="851"/>
        <w:jc w:val="both"/>
      </w:pPr>
      <w:r>
        <w:t>В соответствии со статьей 3 Федерального закона от 10.12.1995 г. № 196-ФЗ "О безопасности дорожного движения" основными принципами обеспечения бе</w:t>
      </w:r>
      <w:r>
        <w:t>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411845">
      <w:pPr>
        <w:ind w:firstLine="851"/>
        <w:jc w:val="both"/>
      </w:pPr>
      <w:r>
        <w:t>Статьей 4 названного Закона установлено, что законодательство Российской Федерации о без</w:t>
      </w:r>
      <w:r>
        <w:t>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</w:t>
      </w:r>
      <w:r>
        <w:t>рации, муниципальных правовых актов.</w:t>
      </w:r>
    </w:p>
    <w:p w:rsidR="00A77B3E" w:rsidP="00411845">
      <w:pPr>
        <w:ind w:firstLine="851"/>
        <w:jc w:val="both"/>
      </w:pPr>
      <w:r>
        <w:t>Согласно положениям статьи 12 Федерального закона от 10.12.1995 г.                № 196-ФЗ "О безопасности дорожного движения" ремонт и содержание дорог на территории Российской Федерации должны обеспечивать безопасност</w:t>
      </w:r>
      <w:r>
        <w:t>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</w:t>
      </w:r>
      <w:r>
        <w:t xml:space="preserve"> соответствующих органов исполнительной власти. </w:t>
      </w:r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</w:t>
      </w:r>
      <w:r>
        <w:t>ог.</w:t>
      </w:r>
    </w:p>
    <w:p w:rsidR="00A77B3E" w:rsidP="00411845">
      <w:pPr>
        <w:ind w:firstLine="851"/>
        <w:jc w:val="both"/>
      </w:pPr>
      <w:r>
        <w:t>Пунктом 1 статьи 17 Федерального закона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установлено, что содержание автом</w:t>
      </w:r>
      <w:r>
        <w:t>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</w:t>
      </w:r>
      <w:r>
        <w:t>в по автомобильным дорогам и безопасных условий такого движения.</w:t>
      </w:r>
    </w:p>
    <w:p w:rsidR="00A77B3E" w:rsidP="00411845">
      <w:pPr>
        <w:ind w:firstLine="851"/>
        <w:jc w:val="both"/>
      </w:pPr>
      <w:r>
        <w:t>Постановлением Совета министров – Правительства Российской Федерации от 23.10.1993 г. № 1090 "О правилах дорожного движения" утверждены Основные положения по допуску транспортных средств к эк</w:t>
      </w:r>
      <w:r>
        <w:t>сплуатации и обязанностям должностных лиц по обеспечению безопасности дорожного движения".</w:t>
      </w:r>
    </w:p>
    <w:p w:rsidR="00A77B3E" w:rsidP="00411845">
      <w:pPr>
        <w:ind w:firstLine="851"/>
        <w:jc w:val="both"/>
      </w:pPr>
      <w:r>
        <w:t>Согласно пункту 13 Основных положений должностные и иные лица, ответственные за состояние дорог, железнодорожных переездов и других дорожных сооружений, обязаны, в т</w:t>
      </w:r>
      <w:r>
        <w:t>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</w:t>
      </w:r>
      <w:r>
        <w:t>а пользование ими угрожает безопасности движения.</w:t>
      </w:r>
    </w:p>
    <w:p w:rsidR="00A77B3E" w:rsidP="00411845">
      <w:pPr>
        <w:ind w:firstLine="851"/>
        <w:jc w:val="both"/>
      </w:pPr>
      <w:r>
        <w:t>Таким образом, мировой судья приходит к выводу, что в связи с тем, что ГКУ РК «Служба автомобильных дорог Республики Крым» является ответственным лицом за содержание указанной автомобильной дороги в безопас</w:t>
      </w:r>
      <w:r>
        <w:t>ном для дорожного движения состоянии, Учреждение не выполнило требования к эксплуатационному состоянию дороги для безопасного дорожного движения, допустив нарушение требований п. 4.3.1 ГОСТ Р 50597-2007, а именно светофорный объект не соответствует требова</w:t>
      </w:r>
      <w:r>
        <w:t>ниям ГОСТ 25695, а их режим работы требованиям ГОСТ 23457, таким образом не соблюдены требования по обеспечению безопасности дорожного движения при содержании дорог в нарушение п. 13 Основных положений по допуску транспортных средств к эксплуатации т обяза</w:t>
      </w:r>
      <w:r>
        <w:t>нности должностных лиц по обеспечению безопасности дорожного движения ПДД, утвержденных постановлением Совета Министров Правительства Российской Федерации от 23 октября 1993 г. № 1090, в связи с чем в действиях ГКУ РК «Служба автомобильных дорог Республики</w:t>
      </w:r>
      <w:r>
        <w:t xml:space="preserve"> Крым» имеется состав административного правонарушения, предусмотренного ч.1 ст.12.34 КоАП РФ. </w:t>
      </w:r>
    </w:p>
    <w:p w:rsidR="00A77B3E" w:rsidP="00411845">
      <w:pPr>
        <w:ind w:firstLine="851"/>
        <w:jc w:val="both"/>
      </w:pPr>
      <w:r>
        <w:t>Протокол об административном правонарушении составлен уполномоченным должностным лицом в соответствии с требованиями ст. 28.2 КоАП РФ, при этом сведения, необхо</w:t>
      </w:r>
      <w:r>
        <w:t>димые для правильного разрешения дела, в протоколе были отражены.</w:t>
      </w:r>
    </w:p>
    <w:p w:rsidR="00A77B3E" w:rsidP="00411845">
      <w:pPr>
        <w:ind w:firstLine="851"/>
        <w:jc w:val="both"/>
      </w:pPr>
      <w:r>
        <w:t>Также изложенные выше обстоятельства совершения административного правонарушения юридическим лицом – подтверждаются имеющимися и исследованным материалами административного дела.</w:t>
      </w:r>
    </w:p>
    <w:p w:rsidR="00A77B3E" w:rsidP="00411845">
      <w:pPr>
        <w:ind w:firstLine="851"/>
        <w:jc w:val="both"/>
      </w:pPr>
      <w:r>
        <w:t>При таких д</w:t>
      </w:r>
      <w:r>
        <w:t>анных обстоятельствах мировой судья приходит к выводу о наличии состава административного правонарушения, предусмотренного ч. 1 ст. 12.34 Кодекса Российской Федерации об административных правонарушениях.</w:t>
      </w:r>
    </w:p>
    <w:p w:rsidR="00A77B3E" w:rsidP="00411845">
      <w:pPr>
        <w:ind w:firstLine="851"/>
        <w:jc w:val="both"/>
      </w:pPr>
      <w:r>
        <w:t xml:space="preserve">ГКУ РК «Служба автомобильных дорог Республики Крым» </w:t>
      </w:r>
      <w:r>
        <w:t xml:space="preserve">совершило правонарушение, предусмотренное ч. 1 ст. 12.34 КоАП РФ – невыполнение в </w:t>
      </w:r>
      <w:r>
        <w:t>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 w:rsidP="00411845">
      <w:pPr>
        <w:ind w:firstLine="851"/>
        <w:jc w:val="both"/>
      </w:pPr>
      <w:r>
        <w:t xml:space="preserve">При </w:t>
      </w:r>
      <w:r>
        <w:t>назначении административного наказания 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A77B3E" w:rsidP="00411845">
      <w:pPr>
        <w:ind w:firstLine="851"/>
        <w:jc w:val="both"/>
      </w:pPr>
      <w:r>
        <w:t>Обстоятельст</w:t>
      </w:r>
      <w:r>
        <w:t xml:space="preserve">в, смягчающих, либо отягчающих наказание, судьей не установлено. </w:t>
      </w:r>
    </w:p>
    <w:p w:rsidR="00A77B3E" w:rsidP="00411845">
      <w:pPr>
        <w:ind w:firstLine="851"/>
        <w:jc w:val="both"/>
      </w:pPr>
      <w:r>
        <w:t>В силу части 3 статьи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</w:t>
      </w:r>
      <w:r>
        <w:t xml:space="preserve">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411845">
      <w:pPr>
        <w:ind w:firstLine="851"/>
        <w:jc w:val="both"/>
      </w:pPr>
      <w:r>
        <w:t>Учитывая, что выявленное нарушение является потенциально опасным, создает реальную угрозу для жизни</w:t>
      </w:r>
      <w:r>
        <w:t xml:space="preserve"> и здоровья людей, отсутствие объективных причин, указывающих на невозможность соблюдения установленных законом требований, а также наступление негативных последствий в виде дорожно-транспортного происшествия оснований для применения положений ст. 4.1.1 Ко</w:t>
      </w:r>
      <w:r>
        <w:t>АП РФ, а также п. 3.2 ст. 4.1 КоАП РФ не имеется.</w:t>
      </w:r>
    </w:p>
    <w:p w:rsidR="00A77B3E" w:rsidP="00411845">
      <w:pPr>
        <w:ind w:firstLine="851"/>
        <w:jc w:val="both"/>
      </w:pPr>
      <w:r>
        <w:t xml:space="preserve">Руководствуясь ст.12.34 ч.1 , ст.29.9, 29.10, ст.29.11 КоАП РФ, мировой судья, </w:t>
      </w:r>
    </w:p>
    <w:p w:rsidR="00A77B3E" w:rsidP="00411845">
      <w:pPr>
        <w:ind w:firstLine="851"/>
        <w:jc w:val="both"/>
      </w:pPr>
    </w:p>
    <w:p w:rsidR="00A77B3E" w:rsidP="00411845">
      <w:pPr>
        <w:jc w:val="center"/>
      </w:pPr>
      <w:r>
        <w:t>П О С Т А Н О В И Л:</w:t>
      </w:r>
    </w:p>
    <w:p w:rsidR="00A77B3E" w:rsidP="00411845">
      <w:pPr>
        <w:jc w:val="center"/>
      </w:pPr>
    </w:p>
    <w:p w:rsidR="00A77B3E" w:rsidP="00411845">
      <w:pPr>
        <w:ind w:firstLine="851"/>
        <w:jc w:val="both"/>
      </w:pPr>
      <w:r>
        <w:t>Государственное казенное учреждение Республики Крым «Служба автомобильных дорог Республики Крым» (ОГРН:</w:t>
      </w:r>
      <w:r>
        <w:t xml:space="preserve"> номер, ИНН/КПП: номер, юридический адрес: адрес), признать виновным в совершении административного правонарушения, предусмотренного ч.1 ст.12.34 КоАП РФ, и подвергнуть административному наказанию в виде штрафа в размере 200 000 (двести тысяч) рублей в дох</w:t>
      </w:r>
      <w:r>
        <w:t>од государства.</w:t>
      </w:r>
    </w:p>
    <w:p w:rsidR="00A77B3E" w:rsidP="00411845">
      <w:pPr>
        <w:ind w:firstLine="851"/>
        <w:jc w:val="both"/>
      </w:pPr>
      <w:r>
        <w:t xml:space="preserve">Реквизиты для оплаты штрафа: Получатель: УФК (ОМВД России по г. Феодосии), КПП: 910801001, ИНН: 9108000186, ОКТМО: 35726000, номер счета получателя платежа: 40101810335100010001 в отделение по Республике рым ЮГУ ЦБ РФ, БИК: 043510001, УИН: </w:t>
      </w:r>
      <w:r>
        <w:t>18810491191400000138.</w:t>
      </w:r>
    </w:p>
    <w:p w:rsidR="00A77B3E" w:rsidP="00411845">
      <w:pPr>
        <w:ind w:firstLine="851"/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411845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</w:t>
      </w:r>
      <w:r>
        <w:t>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411845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</w:t>
      </w:r>
      <w:r>
        <w:t>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411845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</w:t>
      </w:r>
      <w:r>
        <w:t xml:space="preserve">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 xml:space="preserve">        И.Ю. Макаров</w:t>
      </w:r>
    </w:p>
    <w:p w:rsidR="00A77B3E"/>
    <w:sectPr w:rsidSect="0041184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45"/>
    <w:rsid w:val="004118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B158F8-E0E8-443F-94FB-5050443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