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5-89-51/2022</w:t>
      </w:r>
    </w:p>
    <w:p w:rsidR="00A77B3E">
      <w:r>
        <w:t>П О С Т А Н О В Л Е Н И Е</w:t>
      </w:r>
    </w:p>
    <w:p w:rsidR="00A77B3E"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 xml:space="preserve">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административном правонарушении о привлечении к </w:t>
      </w:r>
      <w:r>
        <w:t>административной ответственности:</w:t>
      </w:r>
    </w:p>
    <w:p w:rsidR="00A77B3E">
      <w:r>
        <w:t>фио</w:t>
      </w:r>
      <w:r>
        <w:t xml:space="preserve">, паспортные данные УССР, гражданина Российской Федерации (паспортные данные), не работающего, зарегистрированного и проживающего по адресу: адрес, </w:t>
      </w:r>
    </w:p>
    <w:p w:rsidR="00A77B3E">
      <w:r>
        <w:t xml:space="preserve">в совершении правонарушения, предусмотренного ст. 20.20 ч. 2 КоАП РФ, </w:t>
      </w:r>
    </w:p>
    <w:p w:rsidR="00A77B3E"/>
    <w:p w:rsidR="00A77B3E">
      <w:r>
        <w:t>У С Т А Н О В И Л:</w:t>
      </w:r>
    </w:p>
    <w:p w:rsidR="00A77B3E"/>
    <w:p w:rsidR="00A77B3E">
      <w:r>
        <w:tab/>
      </w:r>
      <w:r>
        <w:t>фио</w:t>
      </w:r>
      <w:r>
        <w:t xml:space="preserve"> совершил административное правонарушение, предусмотренное ст. 20.20 ч. 2 КоАП РФ – потребление наркотических средств или психотропных веществ без назначения врача, новых потенциально опасных </w:t>
      </w:r>
      <w:r>
        <w:t>психоактивных</w:t>
      </w:r>
      <w:r>
        <w:t xml:space="preserve"> веществ или одурманивающ</w:t>
      </w:r>
      <w:r>
        <w:t xml:space="preserve">их веществ на улицах, стадионах, в скверах, парках, в транспортном средстве общего пользования, а также в других общественных местах либо невыполнение законного требования уполномоченного должностного лица о прохождении медицинского освидетельствования на </w:t>
      </w:r>
      <w:r>
        <w:t xml:space="preserve">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врача, новые потенциально опасные </w:t>
      </w:r>
      <w:r>
        <w:t>психоактивные</w:t>
      </w:r>
      <w:r>
        <w:t xml:space="preserve"> вещества или одурманивающие вещест</w:t>
      </w:r>
      <w:r>
        <w:t>ва на улице, стадионе, в сквере, парке, в транспортном средстве общего пользования, а также в другом общественном месте, при следующих обстоятельствах:</w:t>
      </w:r>
    </w:p>
    <w:p w:rsidR="00A77B3E">
      <w:r>
        <w:t xml:space="preserve">дата в время, находясь в общественном месте – вблизи дома № 30А, расположенного по адрес </w:t>
      </w:r>
      <w:r>
        <w:t>фиоадрес</w:t>
      </w:r>
      <w:r>
        <w:t xml:space="preserve">, </w:t>
      </w:r>
      <w:r>
        <w:t>фио</w:t>
      </w:r>
      <w:r>
        <w:t xml:space="preserve"> у</w:t>
      </w:r>
      <w:r>
        <w:t xml:space="preserve">потребил наркотическое вещество – ибупрофен, </w:t>
      </w:r>
      <w:r>
        <w:t>метадон</w:t>
      </w:r>
      <w:r>
        <w:t xml:space="preserve">, </w:t>
      </w:r>
      <w:r>
        <w:t>фенобарбитал</w:t>
      </w:r>
      <w:r>
        <w:t xml:space="preserve"> без назначения врача, что подтверждается актом медицинского освидетельствования на состояние опьянения № 897 от дата. Своими действиями </w:t>
      </w:r>
      <w:r>
        <w:t>фио</w:t>
      </w:r>
      <w:r>
        <w:t xml:space="preserve"> нарушил ст. 40 Федерального закона №3 «О наркотич</w:t>
      </w:r>
      <w:r>
        <w:t>еских средствах и психотропных веществах» от дата.</w:t>
      </w:r>
    </w:p>
    <w:p w:rsidR="00A77B3E">
      <w:r>
        <w:tab/>
      </w:r>
      <w:r>
        <w:t>фио</w:t>
      </w:r>
      <w:r>
        <w:t xml:space="preserve"> вину в совершении инкриминируемого правонарушения признал.</w:t>
      </w:r>
    </w:p>
    <w:p w:rsidR="00A77B3E">
      <w:r>
        <w:t xml:space="preserve">Суд, исследовав материалы дела, считает вину </w:t>
      </w:r>
      <w:r>
        <w:t>фио</w:t>
      </w:r>
      <w:r>
        <w:t xml:space="preserve"> в совершении административного правонарушения, предусмотренного ст. 20.20 ч. 2 КоАП РФ полно</w:t>
      </w:r>
      <w:r>
        <w:t xml:space="preserve">стью доказанной. 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протоколом об административном правонарушении 82 01 № 021129 от дата, актом медицинского освидетельствования на состояние опьянения № 897 от дата, а также иссле</w:t>
      </w:r>
      <w:r>
        <w:t xml:space="preserve">дованными в судебном заседании материалами дела,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</w:t>
      </w:r>
      <w:r>
        <w:t xml:space="preserve">привлекаемого лица при привлечении к административной ответственности соблюдены.  </w:t>
      </w:r>
    </w:p>
    <w:p w:rsidR="00A77B3E"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предусмотренного ст. 20.20 ч. 2 Кодекса РФ об административных правонарушениях, полностью нашла свое п</w:t>
      </w:r>
      <w:r>
        <w:t>одтверждение при рассмотрении дела, так как он совершил -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</w:t>
      </w:r>
      <w:r>
        <w:t>ния полагать, что он потребил наркотические средства или психотропные вещества без назначения врача, в общественном месте.</w:t>
      </w:r>
    </w:p>
    <w:p w:rsidR="00A77B3E">
      <w:r>
        <w:t>При назначении наказания в соответствии со ст. 4.1-4.3 Кодекса РФ об административных правонарушениях, суд учитывает тяжесть содеянно</w:t>
      </w:r>
      <w:r>
        <w:t xml:space="preserve">го, данные о личности правонарушителя. Обстоятельств, смягчающих и отягчающих административную ответственность, судом не установлено.       </w:t>
      </w:r>
    </w:p>
    <w:p w:rsidR="00A77B3E">
      <w:r>
        <w:t xml:space="preserve">При таких обстоятельствах суд считает необходимым назначить </w:t>
      </w:r>
      <w:r>
        <w:t>фио</w:t>
      </w:r>
      <w:r>
        <w:t xml:space="preserve"> наказание в виде административного штрафа.</w:t>
      </w:r>
    </w:p>
    <w:p w:rsidR="00A77B3E">
      <w:r>
        <w:t>Согласно</w:t>
      </w:r>
      <w:r>
        <w:t xml:space="preserve"> ст. 4.1 ч. 2.1 КоАП РФ следует, что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>
        <w:t>прекурсорах</w:t>
      </w:r>
      <w:r>
        <w:t xml:space="preserve"> лицу, признанному больным наркома</w:t>
      </w:r>
      <w:r>
        <w:t>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</w:t>
      </w:r>
      <w:r>
        <w:t>илитацию в связи с потреблением наркотических средств или психотропных веществ без назначения врача. Контроль за исполнением такой обязанности осуществляется уполномоченными федеральными органами исполнительной власти в порядке, установленном Правительство</w:t>
      </w:r>
      <w:r>
        <w:t>м Российской Федерации.</w:t>
      </w:r>
    </w:p>
    <w:p w:rsidR="00A77B3E">
      <w:r>
        <w:t xml:space="preserve">При таких обстоятельствах, учитывая, что </w:t>
      </w:r>
      <w:r>
        <w:t>фио</w:t>
      </w:r>
      <w:r>
        <w:t xml:space="preserve"> совершено административное правонарушение, предусмотренное ст. 20.20 ч. 2 КоАП РФ, суд считает необходимым возложить на него обязанность пройти диагностику в связи с потреблением наркотич</w:t>
      </w:r>
      <w:r>
        <w:t>еских средств без назначения врача.</w:t>
      </w:r>
    </w:p>
    <w:p w:rsidR="00A77B3E">
      <w:r>
        <w:t>На основании изложенного, руководствуясь ст.20.20 ч.2, 29.9, 29.10 КоАП РФ судья,-</w:t>
      </w:r>
    </w:p>
    <w:p w:rsidR="00A77B3E"/>
    <w:p w:rsidR="00A77B3E">
      <w:r>
        <w:t>П О С Т А Н О В И Л:</w:t>
      </w:r>
    </w:p>
    <w:p w:rsidR="00A77B3E"/>
    <w:p w:rsidR="00A77B3E">
      <w:r>
        <w:t>фио</w:t>
      </w:r>
      <w:r>
        <w:t>, признать виновным в совершении правонарушения, предусмотренного ст. 20.20 ч. 2 КоАП РФ и подвергнуть наказани</w:t>
      </w:r>
      <w:r>
        <w:t xml:space="preserve">ю в виде административного штрафа в размере сумма. </w:t>
      </w:r>
    </w:p>
    <w:p w:rsidR="00A77B3E">
      <w:r>
        <w:t>Реквизиты для оплаты штрафа: Получатель: УФК по адрес (Министерство юстиции адрес, л/с телефон в УФК по адрес, юр./почт. адрес: адрес, 29500, адрес60-летия СССР, 28), ИНН: телефон, КПП: телефон, ОГРН: 114</w:t>
      </w:r>
      <w:r>
        <w:t xml:space="preserve">9102019164, Банковские реквизиты: Наименование банка: Отделение адрес Банка России//УФК по адрес, БИК: телефон, Единый казначейский счет: 40102810645370000035, Казначейский счет:03100643000000017500, Код Сводного реестра: телефон, Код по Сводному реестру: </w:t>
      </w:r>
      <w:r>
        <w:t xml:space="preserve">телефон, ОКТМО: телефон, КБК:  телефон </w:t>
      </w:r>
      <w:r>
        <w:t>телефон</w:t>
      </w:r>
      <w:r>
        <w:t>, УИН: 0410760300895000512220178.</w:t>
      </w:r>
    </w:p>
    <w:p w:rsidR="00A77B3E">
      <w:r>
        <w:t>Разъяснить лицу, привлекаемому к административной ответственности, что в соответствии с ч. 1 ст. 20.25 КоАП РФ неуплата штрафа в 60-дневный срок с момента вступления постановле</w:t>
      </w:r>
      <w:r>
        <w:t xml:space="preserve">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</w:t>
      </w:r>
      <w:r>
        <w:t>часов.</w:t>
      </w:r>
    </w:p>
    <w:p w:rsidR="00A77B3E">
      <w:r>
        <w:t xml:space="preserve">Возложить на </w:t>
      </w:r>
      <w:r>
        <w:t>фио</w:t>
      </w:r>
      <w:r>
        <w:t xml:space="preserve"> обязанность пройти диагностику в связи с потреблением наркотических средств без назначения врача. </w:t>
      </w:r>
    </w:p>
    <w:p w:rsidR="00A77B3E">
      <w:r>
        <w:t>Согласно ст. 29.10 ч. 2 КоАП РФ, установить срок обращения для прохождения диагностики в связи с незаконным потреблением наркотически</w:t>
      </w:r>
      <w:r>
        <w:t>х средств без назначения врача в течении 20 дней с момента вступления данного постановления в законную силу.</w:t>
      </w:r>
    </w:p>
    <w:p w:rsidR="00A77B3E">
      <w:r>
        <w:t xml:space="preserve">Постановление может быть обжаловано в Феодосийский городской суд адрес в течение 10 суток со дня вручения или получения копии настоящего </w:t>
      </w:r>
      <w:r>
        <w:t>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>
      <w:r>
        <w:t xml:space="preserve">Мировой судья                               </w:t>
      </w:r>
      <w:r>
        <w:tab/>
      </w:r>
      <w:r>
        <w:tab/>
        <w:t>/подпись/</w:t>
      </w:r>
      <w:r>
        <w:t>дпись</w:t>
      </w:r>
      <w:r>
        <w:t xml:space="preserve">/       </w:t>
      </w:r>
      <w:r>
        <w:tab/>
        <w:t xml:space="preserve">               </w:t>
      </w:r>
      <w:r>
        <w:t>фио</w:t>
      </w:r>
    </w:p>
    <w:p w:rsidR="00A77B3E"/>
    <w:p w:rsidR="00A77B3E">
      <w:r>
        <w:t>Копия верна: Судья</w:t>
      </w:r>
      <w:r>
        <w:tab/>
      </w:r>
      <w:r>
        <w:tab/>
      </w:r>
      <w:r>
        <w:tab/>
      </w:r>
      <w:r>
        <w:tab/>
      </w:r>
      <w:r>
        <w:t>фио</w:t>
      </w:r>
      <w:r>
        <w:t xml:space="preserve"> </w:t>
      </w:r>
    </w:p>
    <w:p w:rsidR="00A77B3E"/>
    <w:p w:rsidR="00A77B3E">
      <w:r>
        <w:tab/>
      </w:r>
      <w:r>
        <w:tab/>
      </w:r>
      <w:r>
        <w:t>фио</w:t>
      </w:r>
      <w:r>
        <w:t xml:space="preserve"> </w:t>
      </w:r>
      <w:r>
        <w:t>Куцаева</w:t>
      </w:r>
      <w:r>
        <w:t xml:space="preserve"> </w:t>
      </w:r>
      <w:r>
        <w:tab/>
      </w:r>
    </w:p>
    <w:p w:rsidR="00A77B3E">
      <w:r>
        <w:t>Копия ве</w:t>
      </w:r>
      <w:r>
        <w:t>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C1F"/>
    <w:rsid w:val="00492C1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