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47C0">
      <w:pPr>
        <w:jc w:val="right"/>
      </w:pPr>
      <w:r>
        <w:t>Дело № 5-89-55/2019</w:t>
      </w:r>
    </w:p>
    <w:p w:rsidR="00A77B3E" w:rsidP="00FD47C0">
      <w:pPr>
        <w:jc w:val="center"/>
      </w:pPr>
      <w:r>
        <w:t>П О С Т А Н О В Л Е Н И Е</w:t>
      </w:r>
    </w:p>
    <w:p w:rsidR="00A77B3E" w:rsidP="00FD47C0">
      <w:pPr>
        <w:jc w:val="center"/>
      </w:pPr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01 февраля 2019 г.</w:t>
      </w:r>
    </w:p>
    <w:p w:rsidR="00A77B3E"/>
    <w:p w:rsidR="00A77B3E" w:rsidP="00FD47C0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FD47C0">
      <w:pPr>
        <w:ind w:firstLine="851"/>
        <w:jc w:val="both"/>
      </w:pPr>
      <w:r>
        <w:t>БОНДАРЕВСКОГО Л.А., паспортные данные, гражданина Российской Федерации, со слов не работающего, женатого, имеющего на иждивении 2 несовершенн</w:t>
      </w:r>
      <w:r>
        <w:t>олетних детей, зарегистрированного по адресу: адрес, проживающего по адресу: адрес,</w:t>
      </w:r>
    </w:p>
    <w:p w:rsidR="00A77B3E" w:rsidP="00FD47C0">
      <w:pPr>
        <w:ind w:firstLine="851"/>
        <w:jc w:val="both"/>
      </w:pPr>
      <w:r>
        <w:t>в совершении правонарушения, предусмотренного ст. 6.1.1 КоАП РФ, -</w:t>
      </w:r>
    </w:p>
    <w:p w:rsidR="00A77B3E"/>
    <w:p w:rsidR="00A77B3E" w:rsidP="00FD47C0">
      <w:pPr>
        <w:jc w:val="center"/>
      </w:pPr>
      <w:r>
        <w:t>У С Т А Н О В И Л:</w:t>
      </w:r>
    </w:p>
    <w:p w:rsidR="00A77B3E"/>
    <w:p w:rsidR="00A77B3E" w:rsidP="00FD47C0">
      <w:pPr>
        <w:ind w:firstLine="851"/>
        <w:jc w:val="both"/>
      </w:pPr>
      <w:r>
        <w:t>Бондаревский</w:t>
      </w:r>
      <w:r>
        <w:t xml:space="preserve"> Л.А. дата, примерно в время, находясь в квартире № 35 дома № 34, распол</w:t>
      </w:r>
      <w:r>
        <w:t xml:space="preserve">оженного по улице адрес, в ходе конфликта и внезапно возникших неприязненных отношений чем причинил </w:t>
      </w:r>
      <w:r>
        <w:t>фио</w:t>
      </w:r>
      <w:r>
        <w:t xml:space="preserve"> побои, причинившие последней физическую боль. </w:t>
      </w:r>
      <w:r>
        <w:t>Согласно заключения</w:t>
      </w:r>
      <w:r>
        <w:t xml:space="preserve"> эксперта ГБУЗ РК «Крымское Республиканское бюро судебно-медицинской экспертизы» № 677,</w:t>
      </w:r>
      <w:r>
        <w:t xml:space="preserve"> оконченной дата,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 w:rsidP="00FD47C0">
      <w:pPr>
        <w:ind w:firstLine="851"/>
        <w:jc w:val="both"/>
      </w:pPr>
      <w:r>
        <w:t>Бондаревский</w:t>
      </w:r>
      <w:r>
        <w:t xml:space="preserve"> Л.А. в судеб</w:t>
      </w:r>
      <w:r>
        <w:t>ном заседании вину признал.</w:t>
      </w:r>
    </w:p>
    <w:p w:rsidR="00A77B3E" w:rsidP="00FD47C0">
      <w:pPr>
        <w:ind w:firstLine="851"/>
        <w:jc w:val="both"/>
      </w:pPr>
      <w:r>
        <w:t>фио</w:t>
      </w:r>
      <w:r>
        <w:t xml:space="preserve"> в судебном заседании дополнений не имела, достоверность событий, отраженных в протоколе о привлечении к административной ответственности </w:t>
      </w:r>
      <w:r>
        <w:t>Бондаревского</w:t>
      </w:r>
      <w:r>
        <w:t xml:space="preserve"> Л.А., подтвердила.</w:t>
      </w:r>
    </w:p>
    <w:p w:rsidR="00A77B3E" w:rsidP="00FD47C0">
      <w:pPr>
        <w:ind w:firstLine="851"/>
        <w:jc w:val="both"/>
      </w:pPr>
      <w:r>
        <w:t xml:space="preserve">Исследовав материалы дела, суд приходит к выводу, что </w:t>
      </w:r>
      <w:r>
        <w:t xml:space="preserve">вина </w:t>
      </w:r>
      <w:r>
        <w:t>Бондаревского</w:t>
      </w:r>
      <w:r>
        <w:t xml:space="preserve"> Л.А. в совершении административного правонарушения нашла свое подтверждение.</w:t>
      </w:r>
    </w:p>
    <w:p w:rsidR="00A77B3E" w:rsidP="00FD47C0">
      <w:pPr>
        <w:ind w:firstLine="851"/>
        <w:jc w:val="both"/>
      </w:pPr>
      <w: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</w:t>
      </w:r>
      <w:r>
        <w:t>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t>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</w:t>
      </w:r>
      <w: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D47C0">
      <w:pPr>
        <w:ind w:firstLine="851"/>
        <w:jc w:val="both"/>
      </w:pPr>
      <w:r>
        <w:t xml:space="preserve">Факт совершения </w:t>
      </w:r>
      <w:r>
        <w:t>Бондаревским</w:t>
      </w:r>
      <w:r>
        <w:t xml:space="preserve"> Л.А. административного правонарушения подтверждается</w:t>
      </w:r>
      <w:r>
        <w:t xml:space="preserve"> протоколом об административном правонарушении номер от дата, заключением эксперта ГБУЗ РК «Крымское Республиканское бюро судебно-медицинской экспертизы» № 677, от дата, а также исследованными в судебном заседании иными материалами дела об административном</w:t>
      </w:r>
      <w:r>
        <w:t xml:space="preserve"> правонарушении, </w:t>
      </w:r>
      <w:r>
        <w:t>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</w:t>
      </w:r>
      <w:r>
        <w:t xml:space="preserve">ии к административной ответственности соблюдены.  </w:t>
      </w:r>
    </w:p>
    <w:p w:rsidR="00A77B3E" w:rsidP="00FD47C0">
      <w:pPr>
        <w:ind w:firstLine="851"/>
        <w:jc w:val="both"/>
      </w:pPr>
      <w:r>
        <w:t>Оснований не доверять представленным материалам об административном правонарушении у суда не имеется.</w:t>
      </w:r>
    </w:p>
    <w:p w:rsidR="00A77B3E" w:rsidP="00FD47C0">
      <w:pPr>
        <w:ind w:firstLine="851"/>
        <w:jc w:val="both"/>
      </w:pPr>
      <w:r>
        <w:t>Оснований для признания доказательств недопустимыми судом не установлено.</w:t>
      </w:r>
    </w:p>
    <w:p w:rsidR="00A77B3E" w:rsidP="00FD47C0">
      <w:pPr>
        <w:ind w:firstLine="851"/>
        <w:jc w:val="both"/>
      </w:pPr>
      <w:r>
        <w:t>Также суд считает, что совоку</w:t>
      </w:r>
      <w:r>
        <w:t>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 w:rsidP="00FD47C0">
      <w:pPr>
        <w:ind w:firstLine="851"/>
        <w:jc w:val="both"/>
      </w:pPr>
      <w:r>
        <w:t xml:space="preserve">Суд квалифицирует действия </w:t>
      </w:r>
      <w:r>
        <w:t>Бондаревского</w:t>
      </w:r>
      <w:r>
        <w:t xml:space="preserve"> Л.А. по ст. 6.1.1 Кодекса РФ об административных правонарушениях – совершение иных насильств</w:t>
      </w:r>
      <w:r>
        <w:t xml:space="preserve">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 w:rsidP="00FD47C0">
      <w:pPr>
        <w:ind w:firstLine="851"/>
        <w:jc w:val="both"/>
      </w:pPr>
      <w:r>
        <w:t>При назначении наказания суд учитывает характер администра</w:t>
      </w:r>
      <w:r>
        <w:t xml:space="preserve">тивного правонарушения, обстоятельства его совершения, все обстоятельства дела, личность </w:t>
      </w:r>
      <w:r>
        <w:t>Бондаревского</w:t>
      </w:r>
      <w:r>
        <w:t xml:space="preserve"> Л.А. отсутствие смягчающих и отягчающих обстоятельств, и приходит к выводу о необходимости назначения наказания в виде административного штрафа в минимал</w:t>
      </w:r>
      <w:r>
        <w:t>ьном размере.</w:t>
      </w:r>
    </w:p>
    <w:p w:rsidR="00A77B3E" w:rsidP="00FD47C0">
      <w:pPr>
        <w:ind w:firstLine="851"/>
        <w:jc w:val="both"/>
      </w:pPr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 w:rsidP="00FD47C0">
      <w:pPr>
        <w:ind w:firstLine="851"/>
        <w:jc w:val="both"/>
      </w:pPr>
      <w:r>
        <w:t>На основании изложенного, руководствуясь ст.ст.29.9-29.11 КоАП РФ, суд</w:t>
      </w:r>
    </w:p>
    <w:p w:rsidR="00A77B3E"/>
    <w:p w:rsidR="00A77B3E" w:rsidP="00FD47C0">
      <w:pPr>
        <w:jc w:val="center"/>
      </w:pPr>
      <w:r>
        <w:t>ПО С Т А Н О В И Л:</w:t>
      </w:r>
    </w:p>
    <w:p w:rsidR="00A77B3E"/>
    <w:p w:rsidR="00A77B3E" w:rsidP="00FD47C0">
      <w:pPr>
        <w:ind w:firstLine="851"/>
        <w:jc w:val="both"/>
      </w:pPr>
      <w:r>
        <w:t>БОНД</w:t>
      </w:r>
      <w:r>
        <w:t xml:space="preserve">АРЕВСКОГО </w:t>
      </w:r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 w:rsidP="00FD47C0">
      <w:pPr>
        <w:ind w:firstLine="851"/>
        <w:jc w:val="both"/>
      </w:pPr>
      <w:r>
        <w:t>Штраф подлежит уплате: Пол</w:t>
      </w:r>
      <w:r>
        <w:t>учатель: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18811690020026000140, УИН: 1888038218000222398</w:t>
      </w:r>
      <w:r>
        <w:t>6,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FD47C0">
      <w:pPr>
        <w:ind w:firstLine="851"/>
        <w:jc w:val="both"/>
      </w:pPr>
      <w:r>
        <w:t xml:space="preserve">Разъяснить лицу, привлекаемому к административной ответственности,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D47C0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</w:t>
      </w:r>
      <w:r>
        <w:t>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  <w:t xml:space="preserve">           </w:t>
      </w:r>
      <w:r>
        <w:t>И.Ю. Макаров</w:t>
      </w:r>
    </w:p>
    <w:p w:rsidR="00A77B3E"/>
    <w:p w:rsidR="00A77B3E">
      <w:r>
        <w:tab/>
      </w:r>
      <w:r>
        <w:tab/>
      </w:r>
      <w:r>
        <w:tab/>
      </w:r>
      <w:r>
        <w:tab/>
      </w:r>
    </w:p>
    <w:p w:rsidR="00A77B3E"/>
    <w:sectPr w:rsidSect="00FD47C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C0"/>
    <w:rsid w:val="00A77B3E"/>
    <w:rsid w:val="00FD4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BB069-7FD9-4D9B-9139-062FD411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