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5-89-60/2023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с участием </w:t>
      </w:r>
      <w:r>
        <w:t xml:space="preserve">помощника прокурора адрес – </w:t>
      </w:r>
      <w:r>
        <w:t>фио</w:t>
      </w:r>
      <w:r>
        <w:t>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УССР, гражданина Российской Федерации (паспортные данные Федеральной миграционной службой</w:t>
      </w:r>
      <w:r>
        <w:t>),</w:t>
      </w:r>
      <w:r>
        <w:t xml:space="preserve"> являющейся </w:t>
      </w:r>
      <w:r>
        <w:t>адрес, зарегистрированной по адресу: адрес, и проживающего по адресу: адрес,</w:t>
      </w:r>
    </w:p>
    <w:p w:rsidR="00A77B3E">
      <w:r>
        <w:t>в совершении правонарушения, предусмотренного ст.5.59 КоАП РФ,</w:t>
      </w:r>
      <w:r>
        <w:t xml:space="preserve">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Прокуратурой адрес на основании обращения </w:t>
      </w:r>
      <w:r>
        <w:t>фио</w:t>
      </w:r>
      <w:r>
        <w:t xml:space="preserve"> (далее –</w:t>
      </w:r>
      <w:r>
        <w:t xml:space="preserve">) проведена проверка исполнения требований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</w:t>
      </w:r>
      <w:r>
        <w:t xml:space="preserve">орядке рассмотрения обращений граждан Российской Федерации» (далее – Федеральный закон № 59-ФЗ) в деятельности </w:t>
      </w:r>
      <w:r>
        <w:t>адрес.</w:t>
      </w:r>
    </w:p>
    <w:p w:rsidR="00A77B3E">
      <w:r>
        <w:t>Согласно ч. 1 ст. 9 Федерального закона № 59-ФЗ обращение, поступившее в государственный орган, орган местного самоуправлени</w:t>
      </w:r>
      <w:r>
        <w:t>я или должностному лицу в соответствии с их компетенцией, подлежит обязательному рассмотрению.</w:t>
      </w:r>
    </w:p>
    <w:p w:rsidR="00A77B3E">
      <w:r>
        <w:t>В силу ч. 1 ст. 10 Федерального закона № 59-ФЗ государственный орган, орган местного самоуправления или должностное лицо:</w:t>
      </w:r>
    </w:p>
    <w:p w:rsidR="00A77B3E">
      <w:r>
        <w:t>1) обеспечивает объективное, всесторонн</w:t>
      </w:r>
      <w:r>
        <w:t>ее и своевременное рассмотрение обращения, в случае необходимости – с участием гражданина, направившего обращение;</w:t>
      </w:r>
    </w:p>
    <w:p w:rsidR="00A77B3E"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</w:t>
      </w:r>
      <w:r>
        <w:t>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77B3E"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77B3E">
      <w:r>
        <w:t>4) дает письменный ответ по существу поставленных в обращении вопросов;</w:t>
      </w:r>
    </w:p>
    <w:p w:rsidR="00A77B3E"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</w:t>
      </w:r>
      <w:r>
        <w:t>тенцией.</w:t>
      </w:r>
    </w:p>
    <w:p w:rsidR="00A77B3E">
      <w:r>
        <w:t>В соответствии с ч. 1 ст. 12 Федерального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</w:t>
      </w:r>
      <w:r>
        <w:t>страции письменного обращения.</w:t>
      </w:r>
    </w:p>
    <w:p w:rsidR="00A77B3E">
      <w:r>
        <w:t xml:space="preserve">В ходе проведения проверки установлено, что обращение </w:t>
      </w:r>
      <w:r>
        <w:t>от</w:t>
      </w:r>
      <w:r>
        <w:t xml:space="preserve"> </w:t>
      </w:r>
      <w:r>
        <w:t>дата</w:t>
      </w:r>
      <w:r>
        <w:t xml:space="preserve">  председателя правления </w:t>
      </w:r>
      <w:r>
        <w:t>фио</w:t>
      </w:r>
      <w:r>
        <w:t xml:space="preserve"> зарегистрировано в </w:t>
      </w:r>
      <w:r>
        <w:t xml:space="preserve">адрес дата. </w:t>
      </w:r>
    </w:p>
    <w:p w:rsidR="00A77B3E">
      <w:r>
        <w:t>В соответствии с законодательством о порядке рассмотрения обращений гражд</w:t>
      </w:r>
      <w:r>
        <w:t xml:space="preserve">ан письменный ответ на вышеуказанное обращение должен быть дан дата, однако по </w:t>
      </w:r>
      <w:r>
        <w:t xml:space="preserve">результатам рассмотрения указанного обращения ответ на данное обращение был направлен </w:t>
      </w:r>
      <w:r>
        <w:t>адрес дата за исх. №</w:t>
      </w:r>
      <w:r>
        <w:t xml:space="preserve">. </w:t>
      </w:r>
    </w:p>
    <w:p w:rsidR="00A77B3E">
      <w:r>
        <w:t>Причиной ненадлежащего рассмотрения указ</w:t>
      </w:r>
      <w:r>
        <w:t>анного обращения явилось ненадлежащее исполнение своих обязанностей начальника отдела экономики и стратегического планирования управления городского развития администрации адрес</w:t>
      </w:r>
      <w:r w:rsidR="0084424E">
        <w:t xml:space="preserve"> </w:t>
      </w:r>
      <w:r>
        <w:t>фио</w:t>
      </w:r>
      <w:r>
        <w:t>., что привело к ненадлежащему рассмотрению вышеуказанного обращения, вы</w:t>
      </w:r>
      <w:r>
        <w:t>разившемуся в не направлении ответа заявителю   в установленный законом срок.</w:t>
      </w:r>
    </w:p>
    <w:p w:rsidR="00A77B3E">
      <w:r>
        <w:t>За указанные нарушения предусмотрена административная ответственность по ст. 5.59 КоАП РФ – нарушение установленного законодательством Российской Федерации порядка рассмотрения о</w:t>
      </w:r>
      <w:r>
        <w:t xml:space="preserve">бращений граждан, должностными лицами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</w:t>
      </w:r>
      <w:r>
        <w:t>настоящего Кодекса.</w:t>
      </w:r>
    </w:p>
    <w:p w:rsidR="00A77B3E">
      <w:r>
        <w:t xml:space="preserve">Согласно ст. 2.4 КоАП РФ административной ответственности подлежит должностное лицо в случае совершения административного правонарушения в связи с исполнением либо ненадлежащим исполнением своих служебных обязанностей. </w:t>
      </w:r>
    </w:p>
    <w:p w:rsidR="00A77B3E">
      <w:r>
        <w:t xml:space="preserve">Под должностным </w:t>
      </w:r>
      <w:r>
        <w:t xml:space="preserve">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</w:t>
      </w:r>
      <w:r>
        <w:t xml:space="preserve">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самоуправления. </w:t>
      </w:r>
    </w:p>
    <w:p w:rsidR="00A77B3E">
      <w:r>
        <w:t xml:space="preserve">Согласно резолюции </w:t>
      </w:r>
      <w:r>
        <w:t>адрес ответственный за исполн</w:t>
      </w:r>
      <w:r>
        <w:t xml:space="preserve">ение документа являлась </w:t>
      </w:r>
      <w:r>
        <w:t>фио</w:t>
      </w:r>
      <w:r>
        <w:t xml:space="preserve"> – начальник отдела экономики и стратегического планирования управления городского развития администрации адрес.</w:t>
      </w:r>
    </w:p>
    <w:p w:rsidR="00A77B3E">
      <w:r>
        <w:t xml:space="preserve">Согласно распоряжения </w:t>
      </w:r>
      <w:r>
        <w:t xml:space="preserve">адрес от дата № </w:t>
      </w:r>
      <w:r>
        <w:t>-л</w:t>
      </w:r>
      <w:r>
        <w:t xml:space="preserve"> «О назначении </w:t>
      </w:r>
      <w:r>
        <w:t>фио</w:t>
      </w:r>
      <w:r>
        <w:t xml:space="preserve">» </w:t>
      </w:r>
      <w:r>
        <w:t>фио</w:t>
      </w:r>
      <w:r>
        <w:t xml:space="preserve"> с дата назначена на должн</w:t>
      </w:r>
      <w:r>
        <w:t>ость начальника отдела экономики и стратегического планирования управления городского развития администрации адрес.</w:t>
      </w:r>
    </w:p>
    <w:p w:rsidR="00A77B3E">
      <w:r>
        <w:t>Согласно адрес инструкции начальника отдела экономики и стратегического планирования управления городского развития администрации адрес от д</w:t>
      </w:r>
      <w:r>
        <w:t>ата (далее - Должностная инструкция) в должностные обязанности начальника отдела экономики и стратегического планирования управления городского развития администрации адрес входит по поручению начальника управления, принимать участие в рассмотрении поступа</w:t>
      </w:r>
      <w:r>
        <w:t xml:space="preserve">ющих </w:t>
      </w:r>
      <w:r>
        <w:t>в</w:t>
      </w:r>
      <w:r>
        <w:t xml:space="preserve"> </w:t>
      </w:r>
      <w:r>
        <w:t>материалов, писем, заявлений, жалоб.</w:t>
      </w:r>
    </w:p>
    <w:p w:rsidR="00A77B3E">
      <w:r>
        <w:t xml:space="preserve">Согласно адрес инструкции начальник отдела экономики и стратегического планирования управления городского развития администрации адрес осуществляет прием граждан и рассмотрение письменных и устных </w:t>
      </w:r>
      <w:r>
        <w:t>обращений граждан, принятие по ним решений и направление ответов в соответствии с компетенцией управления в установленные сроки.</w:t>
      </w:r>
    </w:p>
    <w:p w:rsidR="00A77B3E">
      <w:r>
        <w:t>Таким образом, административное правонарушение, предусмотренное ст. 5.59 КоАП РФ совершено должностным лицом – начальником отде</w:t>
      </w:r>
      <w:r>
        <w:t xml:space="preserve">ла экономики и стратегического планирования управления городского развития администрации </w:t>
      </w:r>
      <w:r>
        <w:t>адресфио</w:t>
      </w:r>
      <w:r>
        <w:t xml:space="preserve"> </w:t>
      </w:r>
      <w:r>
        <w:t>фио</w:t>
      </w:r>
      <w:r>
        <w:t>, которой в силу должностных обязанностей ненадлежащим образом не организовано рассмотрение обращения, то есть совершено нарушение установленного законодат</w:t>
      </w:r>
      <w:r>
        <w:t>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</w:t>
      </w:r>
      <w:r>
        <w:t>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A77B3E">
      <w:r>
        <w:t xml:space="preserve">Местом совершения правонарушения является: адрес (место нахождения </w:t>
      </w:r>
      <w:r>
        <w:t>адрес).</w:t>
      </w:r>
    </w:p>
    <w:p w:rsidR="00A77B3E">
      <w:r>
        <w:t xml:space="preserve">Временем совершения </w:t>
      </w:r>
      <w:r>
        <w:t>административного правонарушения является: дата – крайний день направления ответа на обращение.</w:t>
      </w:r>
    </w:p>
    <w:p w:rsidR="00A77B3E">
      <w:r>
        <w:t xml:space="preserve">Доказательствами совершения административного правонарушения </w:t>
      </w:r>
      <w:r>
        <w:t>фио</w:t>
      </w:r>
      <w:r>
        <w:t xml:space="preserve"> является настоящее постановление и материалы проверки.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</w:t>
      </w:r>
      <w:r>
        <w:t>дебное заседание не явилась, просила рассмотреть дело в её отсутствии, вину признала.</w:t>
      </w:r>
    </w:p>
    <w:p w:rsidR="00A77B3E">
      <w:r>
        <w:t xml:space="preserve">Помощник прокурора адрес </w:t>
      </w:r>
      <w:r>
        <w:t>фио</w:t>
      </w:r>
      <w:r>
        <w:t xml:space="preserve"> в судебном заседании поддержал обстоятельства, изложенные в материалах дела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</w:t>
      </w:r>
      <w:r>
        <w:t xml:space="preserve"> административного правонарушения подтверждается постановлением о возбуждении дела об административном правонарушении от дата, а также иными материалами дела, поскольку достоверность доказательств, имеющихся в материалах дела об административном правонаруш</w:t>
      </w:r>
      <w:r>
        <w:t xml:space="preserve">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</w:t>
      </w:r>
      <w:r>
        <w:t xml:space="preserve">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5.59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</w:t>
      </w:r>
      <w:r>
        <w:t xml:space="preserve">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</w:t>
      </w:r>
      <w:r>
        <w:t xml:space="preserve">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5.59,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5.59 КоАП РФ и подвергнуть админис</w:t>
      </w:r>
      <w:r>
        <w:t>тративному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</w:t>
      </w:r>
      <w:r>
        <w:t xml:space="preserve">телефон, ОГРН: 1149102019164, Банковские реквизиты: Наименование банка: Отделение адрес Банка России//УФК по адрес, </w:t>
      </w:r>
      <w:r>
        <w:t>БИК: телефон, Единый казначейский счет: 40102810645370000035, Казначейский счет: 03100643000000017500, Код Сводного реестра: телефон, Код по</w:t>
      </w:r>
      <w:r>
        <w:t xml:space="preserve"> Сводному реестру: телефон, ОКТМО: телефон, КБК:  82811601053010059140, УИН: 0410760300895000602305164.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</w:t>
      </w:r>
      <w:r>
        <w:t>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</w:t>
      </w:r>
      <w:r>
        <w:t xml:space="preserve">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/подпись/       </w:t>
      </w:r>
      <w:r>
        <w:tab/>
      </w:r>
      <w:r>
        <w:tab/>
        <w:t xml:space="preserve">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4E"/>
    <w:rsid w:val="00177575"/>
    <w:rsid w:val="0084424E"/>
    <w:rsid w:val="00A204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