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5-89-61/2023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ответственности </w:t>
      </w:r>
    </w:p>
    <w:p w:rsidR="00A77B3E">
      <w:r>
        <w:t>фио</w:t>
      </w:r>
      <w:r>
        <w:t>, паспортные данные, гражданина Российской Федерации (п</w:t>
      </w:r>
      <w:r>
        <w:t>аспортные данные), работающий в должности директора в наименование организации,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12.26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невыполнение водите</w:t>
      </w:r>
      <w:r>
        <w:t>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</w:t>
      </w:r>
      <w:r>
        <w:t>х.</w:t>
      </w:r>
    </w:p>
    <w:p w:rsidR="00A77B3E">
      <w:r>
        <w:t xml:space="preserve">дата </w:t>
      </w:r>
      <w:r>
        <w:t>в</w:t>
      </w:r>
      <w:r>
        <w:t xml:space="preserve"> время, </w:t>
      </w:r>
      <w:r>
        <w:t>фио</w:t>
      </w:r>
      <w:r>
        <w:t>, находясь вблизи дома № дата, расположенного по адрес в адрес, будучи водителем, управляющим транспортным средством – автомобилем марки «</w:t>
      </w:r>
      <w:r>
        <w:t>», с государственным регистрационным знаком</w:t>
      </w:r>
      <w:r>
        <w:t>, с признаками опьянения, не выполни</w:t>
      </w:r>
      <w:r>
        <w:t>л требования уполномоченного должностного лица о прохождении освидетельствования на состояние алкогольного опьянения на месте, а также медицинского освидетельствования на состояние опьянения, чем нарушила п. 2.3.2 Правил дорожного движения Российской Федер</w:t>
      </w:r>
      <w:r>
        <w:t xml:space="preserve">ации, утвержденных постановлением </w:t>
      </w:r>
      <w:r>
        <w:t>Правительства Российской Федерации от дата №</w:t>
      </w:r>
      <w:r>
        <w:t>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</w:t>
      </w:r>
      <w:r>
        <w:t>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 на</w:t>
      </w:r>
      <w:r>
        <w:t>длежащим образом, в судебное заседание не явился, ходатайств об отложении рассмотрения дела об административном правонарушении не предоставлено.</w:t>
      </w:r>
    </w:p>
    <w:p w:rsidR="00A77B3E">
      <w:r>
        <w:t>Согласно ст. 25.1 ч. 2 КоАП РФ, дело об административном правонарушении может рассматриваться в отсутствии лица</w:t>
      </w:r>
      <w:r>
        <w:t>, в отношении которого ведется производство по делу об административном правонарушении.</w:t>
      </w:r>
    </w:p>
    <w:p w:rsidR="00A77B3E">
      <w:r>
        <w:t xml:space="preserve">Представитель </w:t>
      </w:r>
      <w:r>
        <w:t>фио</w:t>
      </w:r>
      <w:r>
        <w:t xml:space="preserve"> – </w:t>
      </w:r>
      <w:r>
        <w:t>фио</w:t>
      </w:r>
      <w:r>
        <w:t xml:space="preserve"> в судебном заседании пояснила, что вину </w:t>
      </w:r>
      <w:r>
        <w:t>фио</w:t>
      </w:r>
      <w:r>
        <w:t xml:space="preserve"> признает, просит не наказывать его строго.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</w:t>
      </w:r>
      <w:r>
        <w:t>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 протоколом </w:t>
      </w:r>
      <w:r>
        <w:t xml:space="preserve">об административном </w:t>
      </w:r>
      <w:r>
        <w:t xml:space="preserve">правонарушении от дата; протоколом </w:t>
      </w:r>
      <w:r>
        <w:t xml:space="preserve">об отстранении от управления транспортным средством от дата; протоколом </w:t>
      </w:r>
      <w:r>
        <w:t xml:space="preserve">о направлении на медицинское освидетельствование на состояние опьянения </w:t>
      </w:r>
      <w:r>
        <w:t>от</w:t>
      </w:r>
      <w:r>
        <w:t xml:space="preserve"> дата; видеозаписью; справкой ФИС ГИБДД, а та</w:t>
      </w:r>
      <w:r>
        <w:t xml:space="preserve">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12.26 Кодекса РФ об административных правонарушениях, полностью</w:t>
      </w:r>
      <w:r>
        <w:t xml:space="preserve">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</w:t>
      </w:r>
      <w:r>
        <w:t>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</w:t>
      </w:r>
      <w:r>
        <w:t xml:space="preserve">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>На основании изложен</w:t>
      </w:r>
      <w:r>
        <w:t xml:space="preserve">ного, руководствуясь </w:t>
      </w:r>
      <w:r>
        <w:t>ст.ст</w:t>
      </w:r>
      <w:r>
        <w:t>. 12.26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12.26 КоАП РФ и подвергнуть наказанию в виде административного штрафа в размере сумма с лишен</w:t>
      </w:r>
      <w:r>
        <w:t xml:space="preserve">ием права управления всеми видами транспортных средств сроком </w:t>
      </w:r>
      <w:r>
        <w:t>на</w:t>
      </w:r>
      <w:r>
        <w:t xml:space="preserve"> </w:t>
      </w:r>
      <w:r>
        <w:t>месяцев.</w:t>
      </w:r>
    </w:p>
    <w:p w:rsidR="00A77B3E">
      <w:r>
        <w:t>Реквизиты для оплаты штрафа: получатель УФК по адрес (УМВД России по адрес), КПП: телефон, ИНН: телефон, ОКТМО: телефон, номер счета получателя платежа: 031006</w:t>
      </w:r>
      <w:r>
        <w:t xml:space="preserve">43000000017500 в отделении адрес Банка России, БИК: телефон, </w:t>
      </w:r>
      <w:r>
        <w:t>кор.сч</w:t>
      </w:r>
      <w:r>
        <w:t>.: 40102810645370000035, УИН: 18810491231400000220, КБК: 18811601123010001140.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</w:t>
      </w:r>
      <w:r>
        <w:t xml:space="preserve">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</w:t>
      </w:r>
      <w:r>
        <w:t xml:space="preserve">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</w:t>
      </w:r>
      <w:r>
        <w:t>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</w:t>
      </w:r>
      <w:r>
        <w:t>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</w:t>
      </w:r>
      <w:r>
        <w:t xml:space="preserve">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</w:t>
      </w:r>
      <w:r>
        <w:t>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</w:t>
      </w:r>
      <w:r>
        <w:t>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   /подпись/          </w:t>
      </w:r>
      <w:r>
        <w:tab/>
      </w:r>
      <w:r>
        <w:tab/>
        <w:t xml:space="preserve">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77"/>
    <w:rsid w:val="000C2F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