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30FF" w:rsidRPr="006703E9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</w:t>
      </w:r>
      <w:r w:rsidR="009D4C90">
        <w:rPr>
          <w:lang w:eastAsia="en-US"/>
        </w:rPr>
        <w:t>89</w:t>
      </w:r>
      <w:r w:rsidRPr="006703E9">
        <w:rPr>
          <w:lang w:eastAsia="en-US"/>
        </w:rPr>
        <w:t>-</w:t>
      </w:r>
      <w:r w:rsidR="009D4C90">
        <w:rPr>
          <w:lang w:eastAsia="en-US"/>
        </w:rPr>
        <w:t>63</w:t>
      </w:r>
      <w:r w:rsidRPr="006703E9">
        <w:rPr>
          <w:lang w:eastAsia="en-US"/>
        </w:rPr>
        <w:t>/2017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center"/>
        <w:rPr>
          <w:lang w:eastAsia="en-US"/>
        </w:rPr>
      </w:pPr>
      <w:r w:rsidRPr="006703E9">
        <w:rPr>
          <w:lang w:eastAsia="en-US"/>
        </w:rPr>
        <w:t>П О С Т А Н О В Л Е Н И Е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both"/>
        <w:rPr>
          <w:lang w:eastAsia="en-US"/>
        </w:rPr>
      </w:pPr>
      <w:r>
        <w:rPr>
          <w:lang w:eastAsia="en-US"/>
        </w:rPr>
        <w:t>«</w:t>
      </w:r>
      <w:r w:rsidR="009D4C90">
        <w:rPr>
          <w:lang w:eastAsia="en-US"/>
        </w:rPr>
        <w:t>03</w:t>
      </w:r>
      <w:r w:rsidRPr="006703E9">
        <w:rPr>
          <w:lang w:eastAsia="en-US"/>
        </w:rPr>
        <w:t xml:space="preserve">» </w:t>
      </w:r>
      <w:r w:rsidR="009D4C90">
        <w:rPr>
          <w:lang w:eastAsia="en-US"/>
        </w:rPr>
        <w:t>мая</w:t>
      </w:r>
      <w:r w:rsidRPr="006703E9">
        <w:rPr>
          <w:lang w:eastAsia="en-US"/>
        </w:rPr>
        <w:t xml:space="preserve"> 2017 года</w:t>
      </w:r>
      <w:r w:rsidR="00B55E40">
        <w:rPr>
          <w:lang w:eastAsia="en-US"/>
        </w:rPr>
        <w:t xml:space="preserve"> </w:t>
      </w:r>
      <w:r w:rsidRPr="006703E9">
        <w:rPr>
          <w:lang w:eastAsia="en-US"/>
        </w:rPr>
        <w:t>г. Феодосия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ind w:firstLine="709"/>
        <w:jc w:val="both"/>
        <w:rPr>
          <w:lang w:eastAsia="en-US"/>
        </w:rPr>
      </w:pPr>
      <w:r>
        <w:rPr>
          <w:lang w:eastAsia="en-US"/>
        </w:rPr>
        <w:t>И.о</w:t>
      </w:r>
      <w:r>
        <w:rPr>
          <w:lang w:eastAsia="en-US"/>
        </w:rPr>
        <w:t>. м</w:t>
      </w:r>
      <w:r w:rsidRPr="006703E9">
        <w:rPr>
          <w:lang w:eastAsia="en-US"/>
        </w:rPr>
        <w:t>ирово</w:t>
      </w:r>
      <w:r>
        <w:rPr>
          <w:lang w:eastAsia="en-US"/>
        </w:rPr>
        <w:t>го</w:t>
      </w:r>
      <w:r w:rsidRPr="006703E9">
        <w:rPr>
          <w:lang w:eastAsia="en-US"/>
        </w:rPr>
        <w:t xml:space="preserve"> судь</w:t>
      </w:r>
      <w:r>
        <w:rPr>
          <w:lang w:eastAsia="en-US"/>
        </w:rPr>
        <w:t>и</w:t>
      </w:r>
      <w:r w:rsidRPr="006703E9">
        <w:rPr>
          <w:lang w:eastAsia="en-US"/>
        </w:rPr>
        <w:t xml:space="preserve"> судебного участка № </w:t>
      </w:r>
      <w:r>
        <w:rPr>
          <w:lang w:eastAsia="en-US"/>
        </w:rPr>
        <w:t>89</w:t>
      </w:r>
      <w:r w:rsidRPr="006703E9">
        <w:rPr>
          <w:lang w:eastAsia="en-US"/>
        </w:rPr>
        <w:t xml:space="preserve"> Феодосийского судебного района (городской </w:t>
      </w:r>
      <w:r>
        <w:rPr>
          <w:lang w:eastAsia="en-US"/>
        </w:rPr>
        <w:t xml:space="preserve">округ Феодосия) Республики Крым – мировой судья судебного участка № 90 </w:t>
      </w:r>
      <w:r w:rsidRPr="006703E9">
        <w:rPr>
          <w:lang w:eastAsia="en-US"/>
        </w:rPr>
        <w:t xml:space="preserve">Феодосийского судебного района (городской </w:t>
      </w:r>
      <w:r>
        <w:rPr>
          <w:lang w:eastAsia="en-US"/>
        </w:rPr>
        <w:t xml:space="preserve">округ Феодосия) Республики Крым </w:t>
      </w:r>
      <w:r w:rsidRPr="006703E9">
        <w:rPr>
          <w:lang w:eastAsia="en-US"/>
        </w:rPr>
        <w:t>Ярошенко Г.А., рассмотрев дело об административном правонарушении о привлечении к а</w:t>
      </w:r>
      <w:r w:rsidRPr="006703E9" w:rsidR="00164F70">
        <w:rPr>
          <w:lang w:eastAsia="en-US"/>
        </w:rPr>
        <w:t xml:space="preserve">дминистративной ответственности: </w:t>
      </w:r>
    </w:p>
    <w:p w:rsidR="00AD0BCB" w:rsidRPr="006703E9" w:rsidP="000F30FF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 xml:space="preserve">ИГНАТЬЕВА </w:t>
      </w:r>
      <w:r w:rsidR="00B55E40">
        <w:rPr>
          <w:b/>
          <w:lang w:eastAsia="en-US"/>
        </w:rPr>
        <w:t>Е.В.</w:t>
      </w:r>
      <w:r w:rsidRPr="006703E9" w:rsidR="000F30FF">
        <w:rPr>
          <w:lang w:eastAsia="en-US"/>
        </w:rPr>
        <w:t xml:space="preserve">, </w:t>
      </w:r>
      <w:r w:rsidR="00B55E40">
        <w:rPr>
          <w:lang w:eastAsia="en-US"/>
        </w:rPr>
        <w:t>Данные изъяты</w:t>
      </w:r>
      <w:r w:rsidR="001C7C8F">
        <w:rPr>
          <w:lang w:eastAsia="en-US"/>
        </w:rPr>
        <w:t>,</w:t>
      </w:r>
    </w:p>
    <w:p w:rsidR="000F30FF" w:rsidRPr="006703E9" w:rsidP="000F30FF">
      <w:pPr>
        <w:ind w:firstLine="708"/>
        <w:jc w:val="both"/>
      </w:pPr>
      <w:r w:rsidRPr="006703E9">
        <w:t>в совершении правонару</w:t>
      </w:r>
      <w:r w:rsidR="00EB7470">
        <w:t>шения, предусмотренного ст. 15.6 ч.1</w:t>
      </w:r>
      <w:r w:rsidRPr="006703E9">
        <w:t xml:space="preserve"> КоАП РФ, </w:t>
      </w:r>
    </w:p>
    <w:p w:rsidR="000F30FF" w:rsidRPr="006703E9" w:rsidP="000F30FF">
      <w:pPr>
        <w:ind w:firstLine="708"/>
        <w:jc w:val="both"/>
      </w:pPr>
    </w:p>
    <w:p w:rsidR="000F30FF" w:rsidRPr="006703E9" w:rsidP="000F30FF">
      <w:pPr>
        <w:jc w:val="center"/>
      </w:pPr>
      <w:r w:rsidRPr="006703E9">
        <w:t>У С Т А Н О В И Л:</w:t>
      </w:r>
    </w:p>
    <w:p w:rsidR="000F30FF" w:rsidRPr="006703E9" w:rsidP="000F30FF">
      <w:pPr>
        <w:jc w:val="both"/>
      </w:pPr>
    </w:p>
    <w:p w:rsidR="00EB7470" w:rsidP="00EB7470">
      <w:pPr>
        <w:jc w:val="both"/>
      </w:pPr>
      <w:r w:rsidRPr="006703E9">
        <w:tab/>
      </w:r>
      <w:r w:rsidR="001C7C8F">
        <w:t>Игнатьев Е.В.</w:t>
      </w:r>
      <w:r>
        <w:t xml:space="preserve"> совершил административное правонарушение, предусмотренное ч.1 ст. 15.6 КоАП РФ – н</w:t>
      </w:r>
      <w:r w:rsidRPr="00BB6EDD">
        <w:t>епредставление в установленный законодательством о налогах и сборах срок в налоговы</w:t>
      </w:r>
      <w:r>
        <w:t>й</w:t>
      </w:r>
      <w:r w:rsidRPr="00BB6EDD">
        <w:t xml:space="preserve">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</w:t>
      </w:r>
      <w:r>
        <w:t>.</w:t>
      </w:r>
      <w:r w:rsidRPr="00BB6EDD">
        <w:t xml:space="preserve"> 2 </w:t>
      </w:r>
      <w:r>
        <w:t xml:space="preserve">ст. 15.6 КоАП РФ, при следующих обстоятельствах:  </w:t>
      </w:r>
    </w:p>
    <w:p w:rsidR="00EB7470" w:rsidP="00EB7470">
      <w:pPr>
        <w:ind w:firstLine="709"/>
        <w:jc w:val="both"/>
      </w:pPr>
      <w:r>
        <w:t>Игнатьев Е.В</w:t>
      </w:r>
      <w:r>
        <w:t>.</w:t>
      </w:r>
      <w:r>
        <w:t xml:space="preserve">, работая в должности </w:t>
      </w:r>
      <w:r>
        <w:t xml:space="preserve">генерального </w:t>
      </w:r>
      <w:r>
        <w:rPr>
          <w:lang w:eastAsia="en-US"/>
        </w:rPr>
        <w:t>директора Общества с ограниченной ответственностью «</w:t>
      </w:r>
      <w:r w:rsidR="00B55E40">
        <w:rPr>
          <w:lang w:eastAsia="en-US"/>
        </w:rPr>
        <w:t>…</w:t>
      </w:r>
      <w:r>
        <w:rPr>
          <w:lang w:eastAsia="en-US"/>
        </w:rPr>
        <w:t>»</w:t>
      </w:r>
      <w:r>
        <w:t xml:space="preserve">, совершил нарушение законодательства о налогах и сборах в части непредставления в установленный п. </w:t>
      </w:r>
      <w:r>
        <w:t>2</w:t>
      </w:r>
      <w:r>
        <w:t xml:space="preserve"> ст. </w:t>
      </w:r>
      <w:r>
        <w:t>386</w:t>
      </w:r>
      <w:r>
        <w:t xml:space="preserve"> Налогового кодекса РФ срок, </w:t>
      </w:r>
      <w:r>
        <w:t xml:space="preserve">декларации (расчета) по налогу на имущество организаций за </w:t>
      </w:r>
      <w:r w:rsidR="00B55E40">
        <w:t>Дата</w:t>
      </w:r>
      <w:r>
        <w:t xml:space="preserve">. Срок </w:t>
      </w:r>
      <w:r>
        <w:t xml:space="preserve">представления налогового расчета </w:t>
      </w:r>
      <w:r>
        <w:t>о авансовым платежам</w:t>
      </w:r>
      <w:r>
        <w:t xml:space="preserve"> по налогу на имущество организаций не позднее 30 календарных дней с даты окончания соответствующего отчетного периода, </w:t>
      </w:r>
      <w:r>
        <w:t xml:space="preserve">а именно не позднее </w:t>
      </w:r>
      <w:r w:rsidR="00B55E40">
        <w:t>Дата</w:t>
      </w:r>
      <w:r w:rsidR="00BA6F92">
        <w:t xml:space="preserve">. 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следующих за ним рабочий день. Таким образом, крайний срок предоставления расчета по авансовому платежу по налогу на имущество организаций за </w:t>
      </w:r>
      <w:r w:rsidR="00B55E40">
        <w:t>Дата</w:t>
      </w:r>
      <w:r w:rsidR="00BA6F92">
        <w:t xml:space="preserve"> не позднее </w:t>
      </w:r>
      <w:r w:rsidR="00B55E40">
        <w:t>Дата</w:t>
      </w:r>
      <w:r w:rsidR="00BA6F92">
        <w:t>.</w:t>
      </w:r>
      <w:r>
        <w:t xml:space="preserve"> </w:t>
      </w:r>
      <w:r w:rsidR="00BA6F92">
        <w:t>Ф</w:t>
      </w:r>
      <w:r>
        <w:t xml:space="preserve">актически </w:t>
      </w:r>
      <w:r>
        <w:t xml:space="preserve">налоговый расчет по авансовому платежу по налогу на имущество организаций за </w:t>
      </w:r>
      <w:r w:rsidR="00B55E40">
        <w:t>Дата</w:t>
      </w:r>
      <w:r>
        <w:t xml:space="preserve"> пред</w:t>
      </w:r>
      <w:r>
        <w:t>ставлен</w:t>
      </w:r>
      <w:r w:rsidRPr="00BA6F92" w:rsidR="00BA6F92">
        <w:rPr>
          <w:lang w:eastAsia="en-US"/>
        </w:rPr>
        <w:t xml:space="preserve"> </w:t>
      </w:r>
      <w:r w:rsidR="00BA6F92">
        <w:rPr>
          <w:lang w:eastAsia="en-US"/>
        </w:rPr>
        <w:t>Обществом с ограниченной ответственностью «</w:t>
      </w:r>
      <w:r w:rsidR="00B55E40">
        <w:rPr>
          <w:lang w:eastAsia="en-US"/>
        </w:rPr>
        <w:t>…</w:t>
      </w:r>
      <w:r w:rsidR="00BA6F92">
        <w:rPr>
          <w:lang w:eastAsia="en-US"/>
        </w:rPr>
        <w:t>»</w:t>
      </w:r>
      <w:r>
        <w:t xml:space="preserve"> </w:t>
      </w:r>
      <w:r w:rsidR="00B55E40">
        <w:t>Дата</w:t>
      </w:r>
      <w:r>
        <w:t>.</w:t>
      </w:r>
    </w:p>
    <w:p w:rsidR="001C7C8F" w:rsidRPr="001C7C8F" w:rsidP="001C7C8F">
      <w:pPr>
        <w:ind w:firstLine="709"/>
        <w:jc w:val="both"/>
      </w:pPr>
      <w:r>
        <w:t xml:space="preserve">Согласно п. </w:t>
      </w:r>
      <w:r>
        <w:t>2</w:t>
      </w:r>
      <w:r>
        <w:t xml:space="preserve"> ст. </w:t>
      </w:r>
      <w:r>
        <w:t>386</w:t>
      </w:r>
      <w:r>
        <w:t xml:space="preserve"> Налогового кодекса Российской Федерации </w:t>
      </w:r>
      <w:r w:rsidR="00193B0B">
        <w:t>н</w:t>
      </w:r>
      <w:r w:rsidRPr="001C7C8F">
        <w:t>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EB7470" w:rsidP="00B77517">
      <w:pPr>
        <w:ind w:firstLine="709"/>
        <w:jc w:val="both"/>
      </w:pPr>
      <w:r>
        <w:t>Игнатьев Е.В.</w:t>
      </w:r>
      <w:r>
        <w:t xml:space="preserve"> </w:t>
      </w:r>
      <w:r w:rsidRPr="002E0374">
        <w:t>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EB7470" w:rsidP="00EB7470">
      <w:pPr>
        <w:ind w:firstLine="708"/>
        <w:jc w:val="both"/>
      </w:pPr>
      <w:r>
        <w:t xml:space="preserve">Суд, исследовав материалы дела, считает вину </w:t>
      </w:r>
      <w:r w:rsidR="00193B0B">
        <w:t>Игнатьева Е.В.</w:t>
      </w:r>
      <w:r>
        <w:t xml:space="preserve"> в совершении им административного правонарушения, предусмотренного ч. 1 ст. 15.6 КоАП РФ полностью доказанной. </w:t>
      </w:r>
    </w:p>
    <w:p w:rsidR="00EB7470" w:rsidP="00EB7470">
      <w:pPr>
        <w:ind w:firstLine="708"/>
        <w:jc w:val="both"/>
      </w:pPr>
      <w:r>
        <w:t xml:space="preserve">Вина </w:t>
      </w:r>
      <w:r w:rsidR="00193B0B">
        <w:t>Игнатьева Е.В.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EB7470" w:rsidP="00EB7470">
      <w:pPr>
        <w:ind w:firstLine="708"/>
        <w:jc w:val="both"/>
      </w:pPr>
      <w:r>
        <w:t xml:space="preserve">- протоколом об административном правонарушении № от </w:t>
      </w:r>
      <w:r w:rsidR="00B55E40">
        <w:t>Дата</w:t>
      </w:r>
      <w:r>
        <w:t xml:space="preserve"> (л.д.1-2);</w:t>
      </w:r>
    </w:p>
    <w:p w:rsidR="00EB7470" w:rsidP="00EB7470">
      <w:pPr>
        <w:ind w:firstLine="708"/>
        <w:jc w:val="both"/>
      </w:pPr>
      <w:r>
        <w:t>- выпиской из</w:t>
      </w:r>
      <w:r w:rsidRPr="00607566">
        <w:t xml:space="preserve"> </w:t>
      </w:r>
      <w:r>
        <w:t>Единого государственного реестра юридических лиц (л.д.</w:t>
      </w:r>
      <w:r w:rsidR="00193B0B">
        <w:t>3</w:t>
      </w:r>
      <w:r>
        <w:t>-</w:t>
      </w:r>
      <w:r w:rsidR="00193B0B">
        <w:t>12</w:t>
      </w:r>
      <w:r>
        <w:t xml:space="preserve">);   </w:t>
      </w:r>
    </w:p>
    <w:p w:rsidR="00EB7470" w:rsidP="00EB7470">
      <w:pPr>
        <w:ind w:firstLine="708"/>
        <w:jc w:val="both"/>
      </w:pPr>
      <w:r>
        <w:t xml:space="preserve">- </w:t>
      </w:r>
      <w:r w:rsidR="00B77517">
        <w:t>списком лиц, представивших налоговой расчет по налогу на имущество организаций несвоевременно</w:t>
      </w:r>
      <w:r w:rsidR="00193B0B">
        <w:t xml:space="preserve"> </w:t>
      </w:r>
      <w:r>
        <w:t xml:space="preserve"> (л.д.</w:t>
      </w:r>
      <w:r w:rsidR="00193B0B">
        <w:t>13</w:t>
      </w:r>
      <w:r w:rsidR="00B77517">
        <w:t>).</w:t>
      </w:r>
    </w:p>
    <w:p w:rsidR="00EB7470" w:rsidP="00EB7470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 xml:space="preserve"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EB7470" w:rsidP="00EB7470">
      <w:pPr>
        <w:ind w:firstLine="708"/>
        <w:jc w:val="both"/>
      </w:pPr>
      <w:r>
        <w:t xml:space="preserve">Таким образом, вина </w:t>
      </w:r>
      <w:r w:rsidR="00193B0B">
        <w:t>Игнатьева Е.В.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</w:t>
      </w:r>
      <w:r w:rsidRPr="00BB6EDD">
        <w:t>епредставление в установленный законодательством о налогах и сборах срок в налоговы</w:t>
      </w:r>
      <w:r>
        <w:t>й</w:t>
      </w:r>
      <w:r w:rsidRPr="00BB6EDD">
        <w:t xml:space="preserve">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</w:t>
      </w:r>
      <w:r>
        <w:t>.</w:t>
      </w:r>
      <w:r w:rsidRPr="00BB6EDD">
        <w:t xml:space="preserve"> 2 </w:t>
      </w:r>
      <w:r>
        <w:t>ст. 15.6 КоАП РФ.</w:t>
      </w:r>
    </w:p>
    <w:p w:rsidR="00EB7470" w:rsidP="00EB7470">
      <w:pPr>
        <w:ind w:firstLine="708"/>
        <w:jc w:val="both"/>
      </w:pPr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EB7470" w:rsidP="00EB7470">
      <w:pPr>
        <w:ind w:firstLine="708"/>
        <w:jc w:val="both"/>
      </w:pPr>
      <w:r w:rsidRPr="00F12185">
        <w:t xml:space="preserve">Обстоятельств, смягчающих и отягчающих административную ответственность судом не установлено. </w:t>
      </w:r>
    </w:p>
    <w:p w:rsidR="00EB7470" w:rsidP="00EB7470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193B0B">
        <w:t>Игнатьеву Е.В.</w:t>
      </w:r>
      <w:r>
        <w:t xml:space="preserve"> наказание в виде административного штрафа минимального размера.</w:t>
      </w:r>
    </w:p>
    <w:p w:rsidR="00EB7470" w:rsidP="00EB7470">
      <w:pPr>
        <w:ind w:firstLine="708"/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EB7470" w:rsidP="00EB7470">
      <w:pPr>
        <w:jc w:val="both"/>
      </w:pPr>
    </w:p>
    <w:p w:rsidR="00EB7470" w:rsidP="00EB7470">
      <w:pPr>
        <w:jc w:val="center"/>
      </w:pPr>
      <w:r>
        <w:t>ПОСТАНОВИЛ:</w:t>
      </w:r>
    </w:p>
    <w:p w:rsidR="00EB7470" w:rsidP="00EB7470">
      <w:pPr>
        <w:jc w:val="center"/>
      </w:pPr>
    </w:p>
    <w:p w:rsidR="00EB7470" w:rsidP="00EB7470">
      <w:pPr>
        <w:ind w:firstLine="708"/>
        <w:jc w:val="both"/>
      </w:pPr>
      <w:r>
        <w:rPr>
          <w:b/>
          <w:lang w:eastAsia="en-US"/>
        </w:rPr>
        <w:t xml:space="preserve">ИГНАТЬЕВА </w:t>
      </w:r>
      <w:r w:rsidR="00B55E40">
        <w:rPr>
          <w:b/>
          <w:lang w:eastAsia="en-US"/>
        </w:rPr>
        <w:t>Е.В.</w:t>
      </w:r>
      <w: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EB7470" w:rsidP="00EB7470">
      <w:pPr>
        <w:ind w:firstLine="708"/>
        <w:jc w:val="both"/>
      </w:pPr>
      <w:r>
        <w:t xml:space="preserve">Реквизиты для оплаты штрафа: </w:t>
      </w:r>
      <w:r w:rsidR="00B55E40">
        <w:t>Данные изъяты</w:t>
      </w:r>
      <w:r>
        <w:t>.</w:t>
      </w:r>
    </w:p>
    <w:p w:rsidR="00EB7470" w:rsidP="00EB7470">
      <w:pPr>
        <w:ind w:firstLine="708"/>
        <w:jc w:val="both"/>
      </w:pPr>
      <w:r>
        <w:t xml:space="preserve">Разъяснить </w:t>
      </w:r>
      <w:r w:rsidR="00BA6F92">
        <w:t>Игнатьеву Е.В</w:t>
      </w:r>
      <w:r>
        <w:t>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7470" w:rsidP="00EB7470">
      <w:pPr>
        <w:ind w:firstLine="708"/>
        <w:jc w:val="both"/>
      </w:pPr>
      <w:r w:rsidRPr="00607566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</w:t>
      </w:r>
      <w:r w:rsidR="00193B0B">
        <w:t>89</w:t>
      </w:r>
      <w:r w:rsidRPr="00607566">
        <w:t xml:space="preserve"> Феодосийского судебного района (городской округ Феодосия) Республики Крым.  </w:t>
      </w:r>
    </w:p>
    <w:p w:rsidR="00EB7470" w:rsidRPr="00607566" w:rsidP="00EB7470">
      <w:pPr>
        <w:ind w:firstLine="708"/>
        <w:jc w:val="both"/>
      </w:pPr>
    </w:p>
    <w:p w:rsidR="00193B0B" w:rsidP="00193B0B">
      <w:pPr>
        <w:pStyle w:val="BodyTextIndent"/>
        <w:tabs>
          <w:tab w:val="left" w:pos="735"/>
          <w:tab w:val="left" w:pos="2100"/>
        </w:tabs>
        <w:ind w:firstLine="0"/>
      </w:pPr>
    </w:p>
    <w:p w:rsidR="00FA20AA" w:rsidRPr="006703E9">
      <w:r w:rsidRPr="00B55E40">
        <w:t>Мировой судья /подпись/ 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7E"/>
    <w:rsid w:val="000F113A"/>
    <w:rsid w:val="000F30FF"/>
    <w:rsid w:val="00164F70"/>
    <w:rsid w:val="00193B0B"/>
    <w:rsid w:val="001C7C8F"/>
    <w:rsid w:val="0020344C"/>
    <w:rsid w:val="002874A5"/>
    <w:rsid w:val="002E0374"/>
    <w:rsid w:val="002E1512"/>
    <w:rsid w:val="00330443"/>
    <w:rsid w:val="003B3DE6"/>
    <w:rsid w:val="003F4F7A"/>
    <w:rsid w:val="00435892"/>
    <w:rsid w:val="004829A4"/>
    <w:rsid w:val="00584181"/>
    <w:rsid w:val="00607566"/>
    <w:rsid w:val="006703E9"/>
    <w:rsid w:val="006E38F9"/>
    <w:rsid w:val="00764D9E"/>
    <w:rsid w:val="008671BA"/>
    <w:rsid w:val="008A393C"/>
    <w:rsid w:val="008A6195"/>
    <w:rsid w:val="00994B47"/>
    <w:rsid w:val="009D4C90"/>
    <w:rsid w:val="00AD0BCB"/>
    <w:rsid w:val="00B55E40"/>
    <w:rsid w:val="00B57E7E"/>
    <w:rsid w:val="00B762F4"/>
    <w:rsid w:val="00B77517"/>
    <w:rsid w:val="00BA6F92"/>
    <w:rsid w:val="00BB6EDD"/>
    <w:rsid w:val="00BF314F"/>
    <w:rsid w:val="00D774CE"/>
    <w:rsid w:val="00DA07E8"/>
    <w:rsid w:val="00E00342"/>
    <w:rsid w:val="00E0430E"/>
    <w:rsid w:val="00E074B2"/>
    <w:rsid w:val="00EB7470"/>
    <w:rsid w:val="00F12185"/>
    <w:rsid w:val="00FA2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375D69-96CF-4332-A9FD-0D740AC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