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0FEF">
      <w:pPr>
        <w:jc w:val="right"/>
      </w:pPr>
      <w:r>
        <w:t>Дело № 5-89-64/2019</w:t>
      </w:r>
    </w:p>
    <w:p w:rsidR="00A77B3E"/>
    <w:p w:rsidR="00A77B3E" w:rsidP="00FD0FEF">
      <w:pPr>
        <w:jc w:val="center"/>
      </w:pPr>
      <w:r>
        <w:t>П О С Т А Н О В Л Е Н И Е</w:t>
      </w:r>
    </w:p>
    <w:p w:rsidR="00A77B3E"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г. Феодоси</w:t>
      </w:r>
      <w:r>
        <w:t>я</w:t>
      </w:r>
    </w:p>
    <w:p w:rsidR="00A77B3E"/>
    <w:p w:rsidR="00A77B3E" w:rsidP="00FD0FEF">
      <w:pPr>
        <w:ind w:firstLine="851"/>
        <w:jc w:val="both"/>
      </w:pPr>
      <w:r>
        <w:t xml:space="preserve">Мировой судья судебного участка № 89 Феодосийского судебного района Макаров И.Ю.,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 w:rsidP="00FD0FEF">
      <w:pPr>
        <w:ind w:firstLine="851"/>
        <w:jc w:val="both"/>
      </w:pPr>
      <w:r>
        <w:t xml:space="preserve">ТУГУШЕВА Н.В., паспортные данные, гражданина Российской Федерации, не женатого, официально не трудоустроенного, зарегистрированного и проживающего по адресу: адрес, проживающего по адресу: адрес, адрес, </w:t>
      </w:r>
    </w:p>
    <w:p w:rsidR="00A77B3E" w:rsidP="00FD0FEF">
      <w:pPr>
        <w:ind w:firstLine="851"/>
        <w:jc w:val="both"/>
      </w:pPr>
      <w:r>
        <w:t>в совершении право</w:t>
      </w:r>
      <w:r>
        <w:t>нарушения, предусмотренного ч. 1 ст. 20.25 КоАП РФ,</w:t>
      </w:r>
    </w:p>
    <w:p w:rsidR="00A77B3E"/>
    <w:p w:rsidR="00A77B3E" w:rsidP="00FD0FEF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FD0FEF">
      <w:pPr>
        <w:ind w:firstLine="851"/>
        <w:jc w:val="both"/>
      </w:pPr>
      <w:r>
        <w:t>Тугушев</w:t>
      </w:r>
      <w:r>
        <w:t xml:space="preserve"> Н.В.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</w:t>
      </w:r>
      <w:r>
        <w:t>ятельствах:</w:t>
      </w:r>
    </w:p>
    <w:p w:rsidR="00A77B3E" w:rsidP="00FD0FEF">
      <w:pPr>
        <w:ind w:firstLine="851"/>
        <w:jc w:val="both"/>
      </w:pPr>
      <w:r>
        <w:t xml:space="preserve">дата в время, </w:t>
      </w:r>
      <w:r>
        <w:t>Тугушев</w:t>
      </w:r>
      <w:r>
        <w:t xml:space="preserve"> Н.В., находясь по месту своего жительства: адрес, адрес, будучи подвергнутым к административному наказанию по ч. 1 ст. 20.20 КоАП РФ по постановлению № 4097 от дата, которое вступило в законную силу дата, не выполнил в уст</w:t>
      </w:r>
      <w:r>
        <w:t>ановленный срок в течение 60 дней с момента вступления в законную силу до дата, обязательство по оплате штрафа в размере 500 руб.</w:t>
      </w:r>
    </w:p>
    <w:p w:rsidR="00A77B3E" w:rsidP="00FD0FEF">
      <w:pPr>
        <w:ind w:firstLine="851"/>
        <w:jc w:val="both"/>
      </w:pPr>
      <w:r>
        <w:t>Тугушев</w:t>
      </w:r>
      <w:r>
        <w:t xml:space="preserve"> Н.В. в судебном заседании вину в совершении инкриминируемого правонарушения признал, пояснил, что штраф не оплатил в с</w:t>
      </w:r>
      <w:r>
        <w:t>вязи с потерей реквизитов.</w:t>
      </w:r>
    </w:p>
    <w:p w:rsidR="00A77B3E" w:rsidP="00FD0FEF">
      <w:pPr>
        <w:ind w:firstLine="851"/>
        <w:jc w:val="both"/>
      </w:pPr>
      <w:r>
        <w:t xml:space="preserve">Суд, исследовав материалы дела, считает вину </w:t>
      </w:r>
      <w:r>
        <w:t>Тугушева</w:t>
      </w:r>
      <w:r>
        <w:t xml:space="preserve"> Н.В. в совершении административного правонарушения, предусмотренного ч. 1 ст. 20.25 КоАП РФ полностью доказанной. </w:t>
      </w:r>
    </w:p>
    <w:p w:rsidR="00A77B3E" w:rsidP="00FD0FEF">
      <w:pPr>
        <w:ind w:firstLine="851"/>
        <w:jc w:val="both"/>
      </w:pPr>
      <w:r>
        <w:t xml:space="preserve">Вина </w:t>
      </w:r>
      <w:r>
        <w:t>Тугушева</w:t>
      </w:r>
      <w:r>
        <w:t xml:space="preserve"> Н.В. в совершении данного административного пр</w:t>
      </w:r>
      <w:r>
        <w:t>авонарушения, помимо признания своей вины, подтверждается протоколом об административном правонарушении номер от дата, постановлением по делу об административном правонарушении № 4097 от дата, выпиской из базы по исполнению административных наказаний, а та</w:t>
      </w:r>
      <w:r>
        <w:t xml:space="preserve">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FD0FEF">
      <w:pPr>
        <w:ind w:firstLine="851"/>
        <w:jc w:val="both"/>
      </w:pPr>
      <w:r>
        <w:t xml:space="preserve">Таким образом, вина </w:t>
      </w:r>
      <w:r>
        <w:t>Тугушева</w:t>
      </w:r>
      <w:r>
        <w:t xml:space="preserve"> Н.В. в совершении административного правонарушения, предусмотренного ч. 1 ст. 20.25 Кодекса Российской Федерации об административн</w:t>
      </w:r>
      <w:r>
        <w:t>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 w:rsidP="00FD0FEF">
      <w:pPr>
        <w:ind w:firstLine="851"/>
        <w:jc w:val="both"/>
      </w:pPr>
      <w:r>
        <w:t>При назначении наказания в соответствии со ст. 4.1-4.3 Кодекса Российской Федерации об ад</w:t>
      </w:r>
      <w:r>
        <w:t xml:space="preserve">министративных правонарушениях, суд учитывает тяжесть содеянного, данные о личности правонарушителя.     </w:t>
      </w:r>
    </w:p>
    <w:p w:rsidR="00A77B3E" w:rsidP="00FD0FEF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Тугушеву</w:t>
      </w:r>
      <w:r>
        <w:t xml:space="preserve"> Н.В., суд признает раскаяние в содеянном, обстоятельств, отягчающих администрати</w:t>
      </w:r>
      <w:r>
        <w:t xml:space="preserve">вную ответственность – судом не установлено.       </w:t>
      </w:r>
    </w:p>
    <w:p w:rsidR="00A77B3E" w:rsidP="00FD0FEF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Тугушеву</w:t>
      </w:r>
      <w:r>
        <w:t xml:space="preserve"> Н.В. наказание в виде штрафа.</w:t>
      </w:r>
    </w:p>
    <w:p w:rsidR="00A77B3E" w:rsidP="00FD0FEF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FD0FEF">
      <w:pPr>
        <w:jc w:val="center"/>
      </w:pPr>
      <w:r>
        <w:t>П О С Т А Н О В И</w:t>
      </w:r>
      <w:r>
        <w:t xml:space="preserve"> Л:</w:t>
      </w:r>
    </w:p>
    <w:p w:rsidR="00A77B3E"/>
    <w:p w:rsidR="00A77B3E" w:rsidP="00FD0FEF">
      <w:pPr>
        <w:ind w:firstLine="851"/>
        <w:jc w:val="both"/>
      </w:pPr>
      <w:r>
        <w:t xml:space="preserve">ТУГУШЕВА Н.В.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(одной тысячи) рублей. </w:t>
      </w:r>
    </w:p>
    <w:p w:rsidR="00A77B3E" w:rsidP="00FD0FEF">
      <w:pPr>
        <w:ind w:firstLine="851"/>
        <w:jc w:val="both"/>
      </w:pPr>
      <w:r>
        <w:t>Реквизиты для оплаты штрафа: УФК по Республике Крым (</w:t>
      </w:r>
      <w:r>
        <w:t>ОМВД России по г. Феодосии), КПП: 910801001, ИНН: 9108000186, ОКТМО: 35726000, номер счета получателя платежа: 40101810335100010001 в Отделении по РК ЮГУ ЦБ РФ, БИК: 043510001, УИН: 18880382190002224737, КБК: 18811643000016000140, назначение платежа: Денеж</w:t>
      </w:r>
      <w:r>
        <w:t>ные взыскания (штрафы) за нарушения законодательства Российской Федерации об административных правонарушениях, предусмотренные статьей 20.25 КоАП РФ</w:t>
      </w:r>
    </w:p>
    <w:p w:rsidR="00A77B3E" w:rsidP="00FD0FEF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 w:rsidP="00FD0FEF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</w:t>
      </w:r>
      <w:r>
        <w:t>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p w:rsidR="00A77B3E"/>
    <w:sectPr w:rsidSect="00FD0FE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F"/>
    <w:rsid w:val="00A77B3E"/>
    <w:rsid w:val="00FD0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F39080-DDF4-4045-AF4A-A2B97DE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