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40C5">
      <w:pPr>
        <w:jc w:val="right"/>
      </w:pPr>
      <w:r>
        <w:t>Дело № 5-89-75/2019</w:t>
      </w:r>
    </w:p>
    <w:p w:rsidR="00A77B3E" w:rsidP="00ED40C5">
      <w:pPr>
        <w:jc w:val="center"/>
      </w:pPr>
      <w:r>
        <w:t>П О С Т А Н О В Л Е Н И Е</w:t>
      </w:r>
    </w:p>
    <w:p w:rsidR="00A77B3E">
      <w:r>
        <w:t xml:space="preserve">06 марта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г. Феодосия</w:t>
      </w:r>
    </w:p>
    <w:p w:rsidR="00A77B3E"/>
    <w:p w:rsidR="00A77B3E" w:rsidP="00ED40C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 юридического лица общества с ограниченной ответственностью «ГОЛУБОЙ ЗАЛИВ» (ИНН: номер, КПП: номер, юридический адрес:, адрес, адрес, внесена запись о юриди</w:t>
      </w:r>
      <w:r>
        <w:t>ческом лице в ЕГРЮЛ: дата), в совершении правонарушения, предусмотренного ст.19.7 КоАП РФ, -</w:t>
      </w:r>
    </w:p>
    <w:p w:rsidR="00A77B3E"/>
    <w:p w:rsidR="00A77B3E" w:rsidP="00ED40C5">
      <w:pPr>
        <w:jc w:val="center"/>
      </w:pPr>
      <w:r>
        <w:t>У С Т А Н О В И Л:</w:t>
      </w:r>
    </w:p>
    <w:p w:rsidR="00A77B3E"/>
    <w:p w:rsidR="00A77B3E" w:rsidP="00ED40C5">
      <w:pPr>
        <w:ind w:firstLine="851"/>
        <w:jc w:val="both"/>
      </w:pPr>
      <w:r>
        <w:t>ООО «ГОЛУБОЙ ЗАЛИВ», юридический адрес: адрес, адрес, находясь по месту нахождения организации, представила в управление Федеральной службы го</w:t>
      </w:r>
      <w:r>
        <w:t xml:space="preserve">сударственной статистики по адрес и адрес аудиторское заключение за дата в адрес </w:t>
      </w:r>
      <w:r>
        <w:t>Крымстата</w:t>
      </w:r>
      <w:r>
        <w:t xml:space="preserve"> с нарушением сроков, тем самым дата совершив административное правонарушение, предусмотренное ст. 19.7 КоАП РФ. </w:t>
      </w:r>
    </w:p>
    <w:p w:rsidR="00A77B3E" w:rsidP="00ED40C5">
      <w:pPr>
        <w:ind w:firstLine="851"/>
        <w:jc w:val="both"/>
      </w:pPr>
      <w:r>
        <w:t xml:space="preserve">Представитель ООО «ГОЛУБОЙ ЗАЛИВ» </w:t>
      </w:r>
      <w:r>
        <w:t>фио</w:t>
      </w:r>
      <w:r>
        <w:t xml:space="preserve"> в судебном зас</w:t>
      </w:r>
      <w:r>
        <w:t>едании вину в совершенном административном правонарушении признала.</w:t>
      </w:r>
    </w:p>
    <w:p w:rsidR="00A77B3E" w:rsidP="00ED40C5">
      <w:pPr>
        <w:ind w:firstLine="851"/>
        <w:jc w:val="both"/>
      </w:pPr>
      <w:r>
        <w:t xml:space="preserve">Суд, исследовав материалы дела, считает вину ООО «ГОЛУБОЙ ЗАЛИВ» в совершении административного правонарушения, предусмотренного ст. 19.7 КоАП РФ, полностью доказанной. </w:t>
      </w:r>
    </w:p>
    <w:p w:rsidR="00A77B3E" w:rsidP="00ED40C5">
      <w:pPr>
        <w:ind w:firstLine="851"/>
        <w:jc w:val="both"/>
      </w:pPr>
      <w:r>
        <w:t xml:space="preserve">Вина ООО «ГОЛУБОЙ </w:t>
      </w:r>
      <w:r>
        <w:t xml:space="preserve">ЗАЛИВ» в совершении данного административного правонарушения установлена протоколом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</w:t>
      </w:r>
      <w:r>
        <w:t xml:space="preserve">облюдены.  </w:t>
      </w:r>
    </w:p>
    <w:p w:rsidR="00A77B3E" w:rsidP="00ED40C5">
      <w:pPr>
        <w:ind w:firstLine="851"/>
        <w:jc w:val="both"/>
      </w:pPr>
      <w:r>
        <w:t>Мировой судья, действия ООО «ГОЛУБОЙ ЗАЛИВ» квалифицирует по ст. 19.7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</w:t>
      </w:r>
      <w:r>
        <w:t>обходимых для осуществления налогового контроля.</w:t>
      </w:r>
    </w:p>
    <w:p w:rsidR="00A77B3E" w:rsidP="00ED40C5">
      <w:pPr>
        <w:ind w:firstLine="851"/>
        <w:jc w:val="both"/>
      </w:pPr>
      <w:r>
        <w:t>При назначении административного наказания ООО «ГОЛУБОЙ ЗАЛИВ», мировой судья учитывает характер совершенного административного правонарушения, обстоятельства, смягчающие и отягчающие административную ответс</w:t>
      </w:r>
      <w:r>
        <w:t>твенность.</w:t>
      </w:r>
    </w:p>
    <w:p w:rsidR="00A77B3E" w:rsidP="00ED40C5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ED40C5">
      <w:pPr>
        <w:ind w:firstLine="851"/>
        <w:jc w:val="both"/>
      </w:pPr>
      <w:r>
        <w:t>С учетом всех обстоятельствах, мировой судья считает необходимым назначить наказание в виде административного предупреждения в пределах са</w:t>
      </w:r>
      <w:r>
        <w:t>нкции статьи.</w:t>
      </w:r>
    </w:p>
    <w:p w:rsidR="00A77B3E" w:rsidP="00ED40C5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ED40C5"/>
    <w:p w:rsidR="00A77B3E" w:rsidP="00ED40C5">
      <w:pPr>
        <w:jc w:val="center"/>
      </w:pPr>
      <w:r>
        <w:t>П О С Т А Н О В И Л:</w:t>
      </w:r>
    </w:p>
    <w:p w:rsidR="00A77B3E"/>
    <w:p w:rsidR="00A77B3E" w:rsidP="00ED40C5">
      <w:pPr>
        <w:ind w:firstLine="851"/>
        <w:jc w:val="both"/>
      </w:pPr>
      <w:r>
        <w:t xml:space="preserve">Общество с ограниченной ответственностью «ГОЛУБОЙ ЗАЛИВ» признать виновным в совершении правонарушения, предусмотренного ст. 19.7 </w:t>
      </w:r>
      <w:r>
        <w:t>КоАП РФ и подвергнуть административному наказанию в виде предупреждения.</w:t>
      </w:r>
    </w:p>
    <w:p w:rsidR="00A77B3E" w:rsidP="00ED40C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sectPr w:rsidSect="00ED40C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C5"/>
    <w:rsid w:val="00A77B3E"/>
    <w:rsid w:val="00ED4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363B77-E93C-46F9-AB28-86037A17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