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5-89-76/2021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 фио, паспортные данные, гражданина Российской Федерации, яв</w:t>
      </w:r>
      <w:r>
        <w:t>ляющегося генеральным директором наименование организации (ОГРН 1149102110629, ИНН телефон, юридический адрес: адрес, внесена запись о регистрации в ЕГРЮЛ дата), зарегистрированного по адресу: адрес, о совершении административного правонарушения, предусмот</w:t>
      </w:r>
      <w:r>
        <w:t xml:space="preserve">ренного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>зательного пенсионного страхования.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</w:t>
      </w:r>
      <w:r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</w:t>
      </w:r>
      <w:r>
        <w:t>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>
        <w:t xml:space="preserve">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</w:t>
      </w:r>
      <w:r>
        <w:t>об идентификационном номере налогоплательщика застрахованного лица).</w:t>
      </w:r>
    </w:p>
    <w:p w:rsidR="00A77B3E">
      <w:r>
        <w:t>В соответствии с ч.3 ст.11 Федерального закона от дата № 27-ФЗ «Об индивидуальном (персонифицированном) учете в системе обязательного пенсионного страхования», при ликвидации страхователя</w:t>
      </w:r>
      <w:r>
        <w:t xml:space="preserve">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</w:t>
      </w:r>
      <w:r>
        <w:t xml:space="preserve">го баланса (принятия решения о прекращении деятельности в качестве индивидуального предпринимателя), но не позднее дня представления в </w:t>
      </w:r>
      <w:r>
        <w:t>федеральный орган исполнительной власти, осуществляющий государственную регистрацию юридических лиц и индивидуальных пред</w:t>
      </w:r>
      <w:r>
        <w:t xml:space="preserve">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</w:t>
      </w:r>
      <w:r>
        <w:t>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</w:t>
      </w:r>
      <w:r>
        <w:t xml:space="preserve">ветствии с Федеральным законом "О несостоятельности (банкротстве)". 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</w:t>
      </w:r>
      <w:r>
        <w:t>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наименование организации снято с учета а налоговом органе дата., таким образом, срок предоставления Сведений о застрахованных лицах по форме СЗВ-М </w:t>
      </w:r>
      <w:r>
        <w:t>за дата – дата</w:t>
      </w:r>
    </w:p>
    <w:p w:rsidR="00A77B3E">
      <w:r>
        <w:t>фио сведения о застрахованных лицах (форма СЗВ-М) за дата представил дата, т.е. не в срок.</w:t>
      </w:r>
    </w:p>
    <w:p w:rsidR="00A77B3E">
      <w:r>
        <w:t>Должностное лицо – генеральный директор наименование организации фио не исполнил обязанность, предусмотренную ч. 2.2 ст. 11 Федерального закона от дат</w:t>
      </w:r>
      <w:r>
        <w:t xml:space="preserve">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действиями фио дата, по месту нахождения юридического лица: </w:t>
      </w:r>
      <w:r>
        <w:t>адрес,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фио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</w:t>
      </w:r>
      <w:r>
        <w:t>я протоколом об административном правонарушении № 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</w:t>
      </w:r>
      <w:r>
        <w:t>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 xml:space="preserve">При </w:t>
      </w:r>
      <w:r>
        <w:t xml:space="preserve">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ст. 15.33.2 КоАП РФ на основании </w:t>
      </w:r>
      <w:r>
        <w:t>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</w:t>
      </w:r>
      <w:r>
        <w:t>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</w:t>
      </w:r>
      <w:r>
        <w:t>штрафа: Получатель: УФК по адрес (Министерство 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адрес Центрально</w:t>
      </w:r>
      <w:r>
        <w:t>го банка Российской Федерации. БИК: телефон. ОКТМО: телефон. КБК: 39211620010066000140 -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 в соответствии со ст</w:t>
      </w:r>
      <w:r>
        <w:t>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0"/>
    <w:rsid w:val="00780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63B994-489A-45F2-B158-78E7F02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