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5-89-78/2019</w:t>
      </w:r>
    </w:p>
    <w:p w:rsidR="00A77B3E">
      <w:r>
        <w:t>П О С Т А Н О В Л Е Н И Е</w:t>
      </w:r>
    </w:p>
    <w:p w:rsidR="00A77B3E">
      <w:r>
        <w:t xml:space="preserve">25 апреля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РОМАНЕНКО С.Л., дата рождения уроженца место рождение., гражданина Российской Федерации, являющегося индивидуальным предпринимателем, зарегистрированного и проживающего по ад</w:t>
      </w:r>
      <w:r>
        <w:t xml:space="preserve">ресу: адрес, 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>Романенко С.Л. вменяется совершение административного правонарушения, предусмотренного ч. 1 ст. 12.8 КоАП РФ – управление транспортным средством водител</w:t>
      </w:r>
      <w:r>
        <w:t>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>Романенко С.Л., в нарушение п. 2.7 ПДД РФ, дата в время находясь на адрес, управлял транспортным средством – автомобилем «мар</w:t>
      </w:r>
      <w:r>
        <w:t>ка», с государственными регистрационными знаками номер, в состоянии опьянения.</w:t>
      </w:r>
    </w:p>
    <w:p w:rsidR="00A77B3E">
      <w:r>
        <w:t xml:space="preserve">Романенко С.Л. в судебном заседании вину в совершении правонарушения не признал и пояснил, что дата он действительно был остановлен сотрудниками ГАИ, и направлен на медицинское </w:t>
      </w:r>
      <w:r>
        <w:t>освидетельствование на состояние опьянения, где было установлено состояние опьянения, путем обнаружения в ХТИ фенобарбитала, однако указанный результат является последствием принятия им лекарственного препарата, под названием «</w:t>
      </w:r>
      <w:r>
        <w:t>Барвалол</w:t>
      </w:r>
      <w:r>
        <w:t xml:space="preserve">», который не указан </w:t>
      </w:r>
      <w:r>
        <w:t>в перечне наркотических средств, психотропных веществ и их прекурсоров, подлежащих контролю в Российской Федерации. Кроме того, пояснил, что указанный препарат он принимает ввиду наличия у него гипертонической болезни.</w:t>
      </w:r>
    </w:p>
    <w:p w:rsidR="00A77B3E">
      <w:r>
        <w:t>В судебном заседании свидетель ФИО по</w:t>
      </w:r>
      <w:r>
        <w:t>яснила, что является фельдшером ГБУЗ РК "ФМЦ" и проводила освидетельствование в рамках акта медицинского освидетельствования № 870 от дата именно она. На момент освидетельствования пациент вел себя адекватно, пояснил, что принимал «</w:t>
      </w:r>
      <w:r>
        <w:t>Борвалол</w:t>
      </w:r>
      <w:r>
        <w:t>», о чем была сд</w:t>
      </w:r>
      <w:r>
        <w:t>елана пометка в акте медицинского освидетельствования, однако, поскольку Романенко С.Л. не смог пояснить по назначению какого врача им принимался данный аппарат, так же сделана пометка о том, что решение принимать указанный препарат он принимал самостоятел</w:t>
      </w:r>
      <w:r>
        <w:t>ьно.</w:t>
      </w:r>
    </w:p>
    <w:p w:rsidR="00A77B3E">
      <w:r>
        <w:t>В судебном заседании свидетель ФИО. пояснил, что дата им проводилась врачебная комиссия в составе с заведующей отделением, врачом психиатром-наркологом Гориной Г.Г., в отношении Романенко С.Л., дата рождения который проходил амбулаторное лечение в ГБУ</w:t>
      </w:r>
      <w:r>
        <w:t xml:space="preserve">З РК "ФМЦ" ОСП городская поликлиника и ему поставлен диагноз: диагноз с </w:t>
      </w:r>
      <w:r>
        <w:t>датадата</w:t>
      </w:r>
      <w:r>
        <w:t xml:space="preserve">. по настоящее время. Так же Романенко С.Л. обращался за медицинской помощью дата., дата </w:t>
      </w:r>
      <w:r>
        <w:t>дата</w:t>
      </w:r>
      <w:r>
        <w:t xml:space="preserve"> В ходе врачебной </w:t>
      </w:r>
      <w:r>
        <w:t>комиссии изучены Акт медицинского освидетельствования № 870 от да</w:t>
      </w:r>
      <w:r>
        <w:t>та справка ХТИ № 5232 от дата, медицинская карта пациента № 36720. По факту лечения пациенту назначены следующие лекарственные препараты: «</w:t>
      </w:r>
      <w:r>
        <w:t>Энап</w:t>
      </w:r>
      <w:r>
        <w:t>», «Корвалол», «</w:t>
      </w:r>
      <w:r>
        <w:t>Бисопролол</w:t>
      </w:r>
      <w:r>
        <w:t>». Препарат «Корвалол» содержит вещество «фенобарбитал», который внесён в Акт медицинск</w:t>
      </w:r>
      <w:r>
        <w:t>ого освидетельствования № 870 от дата и справку ХТИ № 5232 от дата Таким образом врачебная комиссия пришла к выводу, что обнаруженное вещество – «фенобарбитал», является результатом лечения в городской поликлинике. Так же ФИО. в судебном заседании пояснил,</w:t>
      </w:r>
      <w:r>
        <w:t xml:space="preserve"> что «фенобарбитал» действительно содержится как в «Корвалоле», так и в «</w:t>
      </w:r>
      <w:r>
        <w:t>Барвалоле</w:t>
      </w:r>
      <w:r>
        <w:t>», и указанные средства не запрещены к применению, а также не имеют ограничений относительно управления транспортными средствами в период их употребления.</w:t>
      </w:r>
    </w:p>
    <w:p w:rsidR="00A77B3E">
      <w:r>
        <w:t>Лицо, составившее п</w:t>
      </w:r>
      <w:r>
        <w:t>ротокол об административном правонарушении – Инспектор ДПС ОГИБДД ОМВД Российской Федерации по городу Феодосии Сейтмамутов А.Р., в судебное заседание вызывался, но не явился.</w:t>
      </w:r>
    </w:p>
    <w:p w:rsidR="00A77B3E">
      <w:r>
        <w:t>Выслушав лицо, привлекаемое к административной ответственности, свидетелей, изучи</w:t>
      </w:r>
      <w:r>
        <w:t>в материалы дела, мировой судья приходит к выводу, что производство по делу подлежит прекращению по следующим основаниям.</w:t>
      </w:r>
    </w:p>
    <w:p w:rsidR="00A77B3E">
      <w:r>
        <w:t xml:space="preserve">В соответствии со ст. 24.1 КоАП РФ, задачами производства по делам об административных правонарушениях являются всестороннее, полное, </w:t>
      </w:r>
      <w: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 xml:space="preserve">В </w:t>
      </w:r>
      <w:r>
        <w:t xml:space="preserve">материалах дела об административном правонарушении имеются: протокол об административном правонарушении 82АП020723 от дата., протокол об отстранении от управления транспортным средством 82ОТ000151 от дата, результат теста </w:t>
      </w:r>
      <w:r>
        <w:t>алкотектора</w:t>
      </w:r>
      <w:r>
        <w:t>, акт 61АА123420 от дат</w:t>
      </w:r>
      <w:r>
        <w:t xml:space="preserve">а освидетельствования на состояние алкогольного опьянения, справка от дата врача психиатра-нарколога </w:t>
      </w:r>
      <w:r>
        <w:t>Осецкой</w:t>
      </w:r>
      <w:r>
        <w:t xml:space="preserve"> А.И. о том, что не выявлены клинические признаки опьянения Романенко С.Л., протокол 61АК585513 от дата о направлении на медицинское освидетельствов</w:t>
      </w:r>
      <w:r>
        <w:t xml:space="preserve">ание, акт медицинского освидетельствования № 870 от дата, согласно которого внешний вид Романенко С.Л. опрятный, сознание ясное, всесторонне ориентирован, спокоен, напряжен, речь внятная, походка уверенная, в позе </w:t>
      </w:r>
      <w:r>
        <w:t>Ромберга</w:t>
      </w:r>
      <w:r>
        <w:t xml:space="preserve"> устойчив, рапорт инспектора ДПС О</w:t>
      </w:r>
      <w:r>
        <w:t>ГИБДД ОМВД России по г. Феодосии от дата, видеозапись, представление на врачебную комиссию, согласно которой заключено, что указанное вещество является результатом лечения в ГБУЗ РК «ФМЦ» ОСП, выписка из медицинской карты амбулаторного больного Романенко С</w:t>
      </w:r>
      <w:r>
        <w:t>.Л., который обращался дата за лечением, справка  ГБУЗ РК «ФМЦ» от дата о том, что Романенко С.Л. находится под наблюдением с дата с диагнозом диагноз, копия медицинской карты № 36720 от дата постановление о прекращении дела об административном правонаруше</w:t>
      </w:r>
      <w:r>
        <w:t>нии от дата в отношении Романенко С.Л.</w:t>
      </w:r>
    </w:p>
    <w:p w:rsidR="00A77B3E">
      <w:r>
        <w:t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</w:t>
      </w:r>
      <w:r>
        <w:t>министративной ответственности, толкуются в пользу этого лица.</w:t>
      </w:r>
    </w:p>
    <w:p w:rsidR="00A77B3E">
      <w:r>
        <w:t>Согласно п. 2 ч. 1 ст. 24.5 КоАП РФ, производство по делу об административном правонарушении не может быть начато, а начатое производство подлежит прекращению, в связи с отсутствием состава адм</w:t>
      </w:r>
      <w:r>
        <w:t>инистративного правонарушения.</w:t>
      </w:r>
    </w:p>
    <w:p w:rsidR="00A77B3E">
      <w:r>
        <w:t xml:space="preserve">В соответствии с ч. 1 ст. 29.9 КоАП РФ, по результатам рассмотрения дела об административном правонарушении выносится постановление о прекращении производства по делу об административном правонарушении, в случае наличия хотя </w:t>
      </w:r>
      <w:r>
        <w:t xml:space="preserve">бы одного из обстоятельств, предусмотренных ст. 24.5 КоАП РФ. </w:t>
      </w:r>
    </w:p>
    <w:p w:rsidR="00A77B3E">
      <w:r>
        <w:t>При таких обстоятельствах производство по делу об административном правонарушении, предусмотренном частью 1 статьи 12.8 Кодекса Российской Федерации об административных правонарушениях, в отнош</w:t>
      </w:r>
      <w:r>
        <w:t>ении Романенко С.Л. подлежит прекращению.</w:t>
      </w:r>
    </w:p>
    <w:p w:rsidR="00A77B3E">
      <w:r>
        <w:t xml:space="preserve">Руководствуясь </w:t>
      </w:r>
      <w:r>
        <w:t>ст.ст</w:t>
      </w:r>
      <w:r>
        <w:t>. 24.5, 29.4 КоАП РФ, мировой судья –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Производство по делу об административном правонарушении в отношении РОМАНЕНКО С.Л., привлекаемого к административной ответственности </w:t>
      </w:r>
      <w:r>
        <w:t>за совершение правонарушения, предусмотренного ч. 1 ст. 12.8 КоАП РФ, на основании п. 2 ч. 1 ст. 24.5 КоАП РФ – прекратить, освободив его от административной ответственности ввиду отсутствия состава административного правонарушения.</w:t>
      </w:r>
    </w:p>
    <w:p w:rsidR="00A77B3E">
      <w:r>
        <w:t>Постановление может быт</w:t>
      </w:r>
      <w:r>
        <w:t>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</w:t>
      </w:r>
      <w:r>
        <w:tab/>
        <w:t xml:space="preserve">   /подпись/</w:t>
      </w:r>
      <w:r>
        <w:tab/>
        <w:t xml:space="preserve">/подпись/       </w:t>
      </w:r>
      <w:r>
        <w:tab/>
      </w:r>
      <w:r>
        <w:tab/>
      </w:r>
      <w:r>
        <w:tab/>
        <w:t xml:space="preserve">  И.Ю. Макаров</w:t>
      </w:r>
    </w:p>
    <w:p w:rsidR="00A77B3E">
      <w:r>
        <w:t xml:space="preserve">Копия верна:          </w:t>
      </w:r>
    </w:p>
    <w:p w:rsidR="00A77B3E">
      <w:r>
        <w:t>Судья:                                                                                                И.Ю. Макаров</w:t>
      </w:r>
    </w:p>
    <w:p w:rsidR="00A77B3E">
      <w:r>
        <w:t xml:space="preserve">Секретарь:                     </w:t>
      </w:r>
      <w:r>
        <w:t xml:space="preserve">                                                                  О.С. Фатеева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33"/>
    <w:rsid w:val="005C5B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CD5550-9928-4134-8C14-C5F9464B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