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532CB">
      <w:r>
        <w:t>резолютивная часть оглашена 21.03.2018 г.</w:t>
      </w:r>
    </w:p>
    <w:p w:rsidR="000532CB" w:rsidP="000532CB">
      <w:r>
        <w:t xml:space="preserve">постановление в полном объёме </w:t>
      </w:r>
    </w:p>
    <w:p w:rsidR="000532CB" w:rsidP="000532CB">
      <w:r>
        <w:t>составлено 23.03.2018 г.</w:t>
      </w:r>
      <w:r>
        <w:t xml:space="preserve">                                                                                                    </w:t>
      </w:r>
    </w:p>
    <w:p w:rsidR="000532CB" w:rsidP="000532CB"/>
    <w:p w:rsidR="000532CB" w:rsidP="000532CB">
      <w:pPr>
        <w:jc w:val="right"/>
      </w:pPr>
      <w:r>
        <w:t>дело № 5-89-84/2018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</w:t>
      </w:r>
    </w:p>
    <w:p w:rsidR="00A77B3E" w:rsidP="000532CB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</w:t>
      </w:r>
      <w:r>
        <w:t xml:space="preserve">  21 марта 2018 года</w:t>
      </w:r>
    </w:p>
    <w:p w:rsidR="00A77B3E"/>
    <w:p w:rsidR="00A77B3E" w:rsidP="000532CB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Аверк</w:t>
      </w:r>
      <w:r>
        <w:t xml:space="preserve">ин Е.В., </w:t>
      </w:r>
      <w:r>
        <w:t>и.о</w:t>
      </w:r>
      <w:r>
        <w:t xml:space="preserve">. мирового судьи судебного участка № 87 Феодосийского судебного района (городской округ Феодосия) Республики Крым, рассмотрев в открытом судебном заседании с участием защитника – </w:t>
      </w:r>
      <w:r>
        <w:t>Мосесяна</w:t>
      </w:r>
      <w:r>
        <w:t xml:space="preserve"> К.М. материалы дела об административном правонарушении О</w:t>
      </w:r>
      <w:r>
        <w:t xml:space="preserve">веяна С.А., предусмотренном ч.1 ст. 12.8 КоАП РФ, возбужденного протоколом 61 АГ 293566 от дата, составленным ИДПС ОГИБДД ОМВД России по адрес капитаном полиции </w:t>
      </w:r>
      <w:r>
        <w:t>фио</w:t>
      </w:r>
      <w:r>
        <w:t xml:space="preserve">, </w:t>
      </w:r>
    </w:p>
    <w:p w:rsidR="00A77B3E" w:rsidP="000532CB">
      <w:pPr>
        <w:jc w:val="center"/>
      </w:pPr>
      <w:r>
        <w:t>УСТАНОВИЛ:</w:t>
      </w:r>
    </w:p>
    <w:p w:rsidR="00A77B3E"/>
    <w:p w:rsidR="00A77B3E" w:rsidP="000532CB">
      <w:pPr>
        <w:jc w:val="both"/>
      </w:pPr>
      <w:r>
        <w:t>Овеян С.А., паспортные данные, гражданин Республики Армения, зарегистрированн</w:t>
      </w:r>
      <w:r>
        <w:t>ый на адрес, на территории РФ зарегистрированный и фактически проживающий по адресу: адрес, не имеющий постоянного места работы и дохода, женатый, имеющий 2 малолетних детей (жена и дети проживают в Армении), не является подвергнутым административному нака</w:t>
      </w:r>
      <w:r>
        <w:t>занию за совершение однородных административных правонарушений (гл. 12 КоАП РФ), не судим за совершение преступлений, предусмотренных частями 2, 4 или 6 ст. 264, ст. 264.1 УК РФ,</w:t>
      </w:r>
    </w:p>
    <w:p w:rsidR="00A77B3E" w:rsidP="000532CB">
      <w:pPr>
        <w:jc w:val="both"/>
      </w:pPr>
      <w:r>
        <w:t>в время дата на адрес, управлял движущимся транспортным средством – автомобил</w:t>
      </w:r>
      <w:r>
        <w:t>ем марка автомобиля гос. рег. знак номер, находясь в состоянии опьянения, если такие действия не содержат уголовно наказуемого деяния.</w:t>
      </w:r>
    </w:p>
    <w:p w:rsidR="00A77B3E" w:rsidP="000532CB">
      <w:pPr>
        <w:jc w:val="both"/>
      </w:pPr>
      <w:r>
        <w:t>Овеян С.А. в судебном заседании вину свою полностью не признал и пояснил, что действительно управлял автомобилем, но алко</w:t>
      </w:r>
      <w:r>
        <w:t>гольные напитки употреблял только за 2 дня до этого. Употребление алкогольных напитков дата отрицал, запах спиртного изо рта объясняет заболеваниями зубов и проводимым лечением (примочки). Родной язык армянский, русский язык понимает, может на нём писать и</w:t>
      </w:r>
      <w:r>
        <w:t xml:space="preserve"> читать, так как до приезда в Крым 6 лет жил в Москве, в том числе тоже управлял автомобилем. Правила дорожного движения РФ знает, так как ознакомился. При рассмотрении дела об административном правонарушении не просил обеспечить участие переводчика, заяви</w:t>
      </w:r>
      <w:r>
        <w:t xml:space="preserve">в, что при необходимости ему будет переводить защитник. </w:t>
      </w:r>
    </w:p>
    <w:p w:rsidR="00A77B3E" w:rsidP="000532CB">
      <w:pPr>
        <w:jc w:val="both"/>
      </w:pPr>
      <w:r>
        <w:t xml:space="preserve">Защитник </w:t>
      </w:r>
      <w:r>
        <w:t>Мосесян</w:t>
      </w:r>
      <w:r>
        <w:t xml:space="preserve"> К.М. в судебном заседании обратил внимание суда на отсутствие в копии акта медицинского освидетельствования, выданной на руки </w:t>
      </w:r>
      <w:r>
        <w:t>Овеяну</w:t>
      </w:r>
      <w:r>
        <w:t xml:space="preserve"> С.А., в графе 13.1 указания на время первого иссл</w:t>
      </w:r>
      <w:r>
        <w:t>едования техническим средством выдыхаемого им воздуха, а также указание времени окончания медицинского освидетельствования в время. что ранее указанного в гр. 13.2 времени второго исследования техническим средством выдыхаемого им воздуха (время) С учётом э</w:t>
      </w:r>
      <w:r>
        <w:t>того полагал признать акт полученным с нарушением закона, а приобщённый в дело экземпляр акта – сфальсифицированным, в связи с чем производство по делу просил прекратить.</w:t>
      </w:r>
    </w:p>
    <w:p w:rsidR="00A77B3E" w:rsidP="000532CB">
      <w:pPr>
        <w:jc w:val="both"/>
      </w:pPr>
      <w:r>
        <w:tab/>
        <w:t>Наличие события административного правонарушения, предусмотренного ч.1 ст. 12.8. КоА</w:t>
      </w:r>
      <w:r>
        <w:t xml:space="preserve">П РФ и виновность Овеяна С.А. в его совершении подтверждается следующими представленными по делу доказательствами: </w:t>
      </w:r>
    </w:p>
    <w:p w:rsidR="00A77B3E" w:rsidP="000532CB">
      <w:pPr>
        <w:jc w:val="both"/>
      </w:pPr>
      <w:r>
        <w:t xml:space="preserve">- протоколом об административном правонарушении </w:t>
      </w:r>
      <w:r>
        <w:t>Овеяну</w:t>
      </w:r>
      <w:r>
        <w:t xml:space="preserve"> С.А. 61 АГ 293566, составленным дата с указанием места, времени и события вменяемого </w:t>
      </w:r>
      <w:r>
        <w:t>Овеяну</w:t>
      </w:r>
      <w:r>
        <w:t xml:space="preserve"> С.А. правонарушения (управлял транспортным средством в состоянии опьянения, в действиях отсутствуют признаки уголовно наказуемого деяния), его квалификации по ч.1 ст. 12.8 КоАП РФ и объяснением Овеяна С.А.: "Согласен, прошу строго не наказывать"; </w:t>
      </w:r>
    </w:p>
    <w:p w:rsidR="00A77B3E" w:rsidP="000532CB">
      <w:pPr>
        <w:jc w:val="both"/>
      </w:pPr>
      <w:r>
        <w:t>-</w:t>
      </w:r>
      <w:r>
        <w:t xml:space="preserve"> протоколом 61 АМ 391398 об отстранении Овеяна С.А. от управления транспортным средством, составленным дата в отсутствие понятых с производством видеозаписи, с указанием признака опьянения – запах алкоголя изо рта; </w:t>
      </w:r>
    </w:p>
    <w:p w:rsidR="00A77B3E" w:rsidP="000532CB">
      <w:pPr>
        <w:jc w:val="both"/>
      </w:pPr>
      <w:r>
        <w:t xml:space="preserve">- протоколом 61 АК 587797 о направлении </w:t>
      </w:r>
      <w:r>
        <w:t>Овеяна С.А. на медицинское освидетельствование, составленным дата в отсутствие понятых с производством видеозаписи, в котором сделана отметка о внешнем признаке опьянения - запах алкоголя изо рта, в качестве основания для направления на медосвидетельствова</w:t>
      </w:r>
      <w:r>
        <w:t xml:space="preserve">ние указано (подчёркнуто) несогласие с результатами освидетельствования на состояние алкогольного опьянения, также имеется запись о согласии Овеяна С.А. на прохождение медицинского освидетельствования и его подпись; </w:t>
      </w:r>
    </w:p>
    <w:p w:rsidR="00A77B3E" w:rsidP="000532CB">
      <w:pPr>
        <w:jc w:val="both"/>
      </w:pPr>
      <w:r>
        <w:t>- актом № 71 медицинского освидетельств</w:t>
      </w:r>
      <w:r>
        <w:t xml:space="preserve">ования Овеяна С.А. на состояние опьянения (алкогольного, наркотического или иного токсического), составленным дата фельдшером </w:t>
      </w:r>
      <w:r>
        <w:t>наркоамбулатории</w:t>
      </w:r>
      <w:r>
        <w:t xml:space="preserve"> наименование организации </w:t>
      </w:r>
      <w:r>
        <w:t>фио</w:t>
      </w:r>
      <w:r>
        <w:t xml:space="preserve">, в котором кроме клинических признаков опьянения: гиперемия лица, </w:t>
      </w:r>
      <w:r>
        <w:t>инъецированность</w:t>
      </w:r>
      <w:r>
        <w:t xml:space="preserve"> с</w:t>
      </w:r>
      <w:r>
        <w:t xml:space="preserve">клер, горизонтальный нистагм, пошатывание в позе </w:t>
      </w:r>
      <w:r>
        <w:t>Ромберга</w:t>
      </w:r>
      <w:r>
        <w:t xml:space="preserve">, </w:t>
      </w:r>
      <w:r>
        <w:t>промахивание</w:t>
      </w:r>
      <w:r>
        <w:t xml:space="preserve"> при пальце-носовой пробе, запаха алкоголя, отражено, что со слов Овеяна С.А. он употреблял дата 0,5 л. пива, по состоянию на время количество абсолютного этилового спирта в выдыхаемом </w:t>
      </w:r>
      <w:r>
        <w:t>им воздухе составило 0,28 мг/л, по состоянию на время количество абсолютного этилового спирта в выдыхаемом им воздухе составило 0,27 мг/л, (проверка проведена алкометром "</w:t>
      </w:r>
      <w:r>
        <w:t>Drager</w:t>
      </w:r>
      <w:r>
        <w:t xml:space="preserve"> 6810 ARDE-0048"), согласно графы 17. акта сделано медицинское заключение об ус</w:t>
      </w:r>
      <w:r>
        <w:t xml:space="preserve">тановлении состояния опьянения; </w:t>
      </w:r>
    </w:p>
    <w:p w:rsidR="00A77B3E" w:rsidP="000532CB">
      <w:pPr>
        <w:jc w:val="both"/>
      </w:pPr>
      <w:r>
        <w:t>- сведениями из базы данных информационной системы Госавтоинспекции «ФИС ГИБДД-М» о вынесении в отношении Овеяна С.А. дата постановления по ч.1 ст. 12.8 КоАП РФ;</w:t>
      </w:r>
    </w:p>
    <w:p w:rsidR="00A77B3E" w:rsidP="000532CB">
      <w:pPr>
        <w:jc w:val="both"/>
      </w:pPr>
      <w:r>
        <w:t>- видеозаписью в 5 файлах на оптическом диске, отражающей обс</w:t>
      </w:r>
      <w:r>
        <w:t>тоятельства производства процессуальных действий в отношении Овеяна С.А. дата</w:t>
      </w:r>
    </w:p>
    <w:p w:rsidR="00A77B3E" w:rsidP="000532CB">
      <w:pPr>
        <w:jc w:val="both"/>
      </w:pPr>
      <w:r>
        <w:t xml:space="preserve">Судом были сопоставлены акт № 71 медицинского освидетельствования Овеяна С.А. на состояние опьянения, составленным дата фельдшером </w:t>
      </w:r>
      <w:r>
        <w:t>наркоамбулатории</w:t>
      </w:r>
      <w:r>
        <w:t xml:space="preserve"> наименование организации </w:t>
      </w:r>
      <w:r>
        <w:t>фио</w:t>
      </w:r>
      <w:r>
        <w:t xml:space="preserve">, </w:t>
      </w:r>
      <w:r>
        <w:t xml:space="preserve">приобщённый в материалы дела и рукописная копия этого же акта, которая была вручена </w:t>
      </w:r>
      <w:r>
        <w:t>Овеяну</w:t>
      </w:r>
      <w:r>
        <w:t xml:space="preserve"> С.А. при этом установлено расхождение в содержании этих копий. В частности в акте в материалах дела в графе 13.1 указано время первого исследования выдыхаемого возду</w:t>
      </w:r>
      <w:r>
        <w:t>ха техническим средством измерения дата 13-04 и в графе 16 дата и точное время окончания медицинского освидетельствования указаны как дата 13-50, в то время как в копи акта Овеяна С.А. в графе 13.1 время первого исследования выдыхаемого воздуха техническим</w:t>
      </w:r>
      <w:r>
        <w:t xml:space="preserve"> средством измерения указано только как дата </w:t>
      </w:r>
      <w:r>
        <w:t>дата</w:t>
      </w:r>
      <w:r>
        <w:t xml:space="preserve"> без указания точного времени, и в графе 16 дата и точное время окончания медицинского освидетельствования указаны как дата 13-05.</w:t>
      </w:r>
    </w:p>
    <w:p w:rsidR="00A77B3E" w:rsidP="000532CB">
      <w:pPr>
        <w:jc w:val="both"/>
      </w:pPr>
      <w:r>
        <w:t xml:space="preserve">С целью установления причин вышеуказанного расхождения в судебном заседании </w:t>
      </w:r>
      <w:r>
        <w:t xml:space="preserve">была допрошена составившая акт фельдшер </w:t>
      </w:r>
      <w:r>
        <w:t>наркоамбулатории</w:t>
      </w:r>
      <w:r>
        <w:t xml:space="preserve"> наименование </w:t>
      </w:r>
      <w:r>
        <w:t xml:space="preserve">организации </w:t>
      </w:r>
      <w:r>
        <w:t>фио</w:t>
      </w:r>
      <w:r>
        <w:t>, которая пояснила, что в соответствии с требованиями Приказа Минздрава России от дата N 933н все копии заполняться либо в специальной программе, которой в больнице нет, л</w:t>
      </w:r>
      <w:r>
        <w:t>ибо от руки в письменной форме в 3-х экземплярах. Возможно при заполнении некоторых копий она отвлеклась и допустила описку. В то же время она подтвердила, что сведения в акте, приобщённом в материалы дела соответствуют действительности и возможно это и бы</w:t>
      </w:r>
      <w:r>
        <w:t xml:space="preserve">л первый экземпляр акта, с которого затем производилось переписывание. также она подтвердила, что у Овеяна С.А. при медицинском освидетельствовании были явные признаки опьянения, отражённые ею в акте. </w:t>
      </w:r>
    </w:p>
    <w:p w:rsidR="00A77B3E" w:rsidP="000532CB">
      <w:pPr>
        <w:jc w:val="both"/>
      </w:pPr>
      <w:r>
        <w:t>В судебном заседании были дополнительно исследованы пр</w:t>
      </w:r>
      <w:r>
        <w:t xml:space="preserve">едставленные фельдшером </w:t>
      </w:r>
      <w:r>
        <w:t>фио</w:t>
      </w:r>
      <w:r>
        <w:t xml:space="preserve"> хранящиеся в </w:t>
      </w:r>
      <w:r>
        <w:t>наркоамбулатории</w:t>
      </w:r>
      <w:r>
        <w:t xml:space="preserve"> копия акта № 71 от дата и два бумажных носителя с записью результатов исследования воздуха, выдыхаемого </w:t>
      </w:r>
      <w:r>
        <w:t>Овеяном</w:t>
      </w:r>
      <w:r>
        <w:t xml:space="preserve"> С.А., произведенных прибором </w:t>
      </w:r>
      <w:r>
        <w:t>Drager</w:t>
      </w:r>
      <w:r>
        <w:t xml:space="preserve"> 6810 № ARDE-0048 дата в время, тест № 15338, с рез</w:t>
      </w:r>
      <w:r>
        <w:t>ультатом 0,28 мг/л, и дата в время, тест № 15339, с результатом 0,27 мг/л с подписью Овеяна С.А. в каждом из них. При этом установлено, что  в этой копи акта № 71 в графе 13.1 время первого исследования выдыхаемого воздуха техническим средством измерения у</w:t>
      </w:r>
      <w:r>
        <w:t>казано как дата 13-04, а в графе 16 дата и точное время окончания медицинского освидетельствования указаны как дата 13-05.</w:t>
      </w:r>
    </w:p>
    <w:p w:rsidR="00A77B3E" w:rsidP="000532CB">
      <w:pPr>
        <w:jc w:val="both"/>
      </w:pPr>
      <w:r>
        <w:t xml:space="preserve">При таких обстоятельствах с учётом показаний фельдшера </w:t>
      </w:r>
      <w:r>
        <w:t>фио</w:t>
      </w:r>
      <w:r>
        <w:t xml:space="preserve"> и сведений, отражённых в бумажных носителях с записью результатов исследов</w:t>
      </w:r>
      <w:r>
        <w:t>ания воздуха, суд приходит к выводу, что акт  № 71 медицинского освидетельствования Овеяна С.А. на состояние опьянения, приобщённый в материалах дела, содержит действительные результаты его освидетельствования, а также время проведения исследований, в то в</w:t>
      </w:r>
      <w:r>
        <w:t>ремя как в двух других экземплярах акта допущены описки, не влекущие признание результатов медицинского освидетельствования Овеяна С.А. незаконными доказательствами.</w:t>
      </w:r>
    </w:p>
    <w:p w:rsidR="00A77B3E" w:rsidP="000532CB">
      <w:pPr>
        <w:jc w:val="both"/>
      </w:pPr>
      <w:r>
        <w:tab/>
        <w:t xml:space="preserve">Судом также исчерпывающе было исследовано такое обстоятельство, как владение </w:t>
      </w:r>
      <w:r>
        <w:t>Овеяном</w:t>
      </w:r>
      <w:r>
        <w:t xml:space="preserve"> С.А.</w:t>
      </w:r>
      <w:r>
        <w:t xml:space="preserve"> русским языком, на котором велось производство по делу об административном правонарушении, в то время как этот язык не является для него родным. при этом суд обращает внимание, что Овеян С.А. в том числе в ходе судебного разбирательства в достаточной мере</w:t>
      </w:r>
      <w:r>
        <w:t xml:space="preserve"> понимал председательствующего по делу, заданные ему вопросы и отвечал на них, пользуясь услугами защитника по переводу в исключительных случаях, самостоятельно ознакомился с процессуальными правами и ст. 51 Конституции РФ, изложенными в письменной форме, </w:t>
      </w:r>
      <w:r>
        <w:t>ходатайства о привлечении переводчика не заявил, при составлении протокола об административном правонарушении и разъяснении ему процессуальных прав в судебном заседании заявлял о владении русским языком, что отражено в соответствующих документах. Кроме тог</w:t>
      </w:r>
      <w:r>
        <w:t xml:space="preserve">о, Овеян С.А. пояснил суду, что проживал в Москве 6 лет, </w:t>
      </w:r>
      <w:r>
        <w:t>ознакамливался</w:t>
      </w:r>
      <w:r>
        <w:t xml:space="preserve"> с ПДД РФ, как следует из представленных сведений базы данных информационной системы Госавтоинспекции «ФИС ГИБДД-М» в отношении Овеяна С.А. дата выносилось постановления по ч.1 ст. 12.8</w:t>
      </w:r>
      <w:r>
        <w:t xml:space="preserve"> КоАП РФ, т.е. он уже был в правовой ситуации проведения процедур по освидетельствованию на состояние опьянения. Как следует из представленной в материалах дела видеозаписи Овеян С.А. при разъяснении ему процессуальных прав сотрудником ГИБДД он не перебива</w:t>
      </w:r>
      <w:r>
        <w:t>л его, внимательно слушал, не заявлял, что не понимает сказанного. Когда ему начинают повторно зачитывать протокол отстранения он заявляет, что не надо читать ещё раз, признаёт, что управлял автомобилем и едет домой, вчера употреблял спиртное и имеет запах</w:t>
      </w:r>
      <w:r>
        <w:t xml:space="preserve"> "перегара", поэтому понимает, что результат </w:t>
      </w:r>
      <w:r>
        <w:t>продутия</w:t>
      </w:r>
      <w:r>
        <w:t xml:space="preserve"> алкотестера будет для него негативным. </w:t>
      </w:r>
      <w:r>
        <w:t>Он на видеозаписи самостоятельно без помощи переводчика ознакомился путём прочтения с протоколом направления на медицинское освидетельствование, не заявляя о необх</w:t>
      </w:r>
      <w:r>
        <w:t>одимости перевода, после чего самостоятельно сделал запись о согласии пройти медосвидетельствование. Таким образом, суд приходит к выводу, что Овеян С.А. владеет русским языком в достаточной мере, чтобы составление дата в отношении него процессуальных доку</w:t>
      </w:r>
      <w:r>
        <w:t xml:space="preserve">ментов в отсутствие переводчика признать соответствующим закону и не нарушающим его прав. </w:t>
      </w:r>
    </w:p>
    <w:p w:rsidR="00A77B3E" w:rsidP="000532CB">
      <w:pPr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</w:t>
      </w:r>
      <w:r>
        <w:t>вонарушениях, признаны допустимыми и достоверными.</w:t>
      </w:r>
    </w:p>
    <w:p w:rsidR="00A77B3E" w:rsidP="000532CB">
      <w:pPr>
        <w:jc w:val="both"/>
      </w:pPr>
      <w:r>
        <w:t xml:space="preserve">В соответствии с частью 1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 w:rsidP="000532CB">
      <w:pPr>
        <w:jc w:val="both"/>
      </w:pPr>
      <w:r>
        <w:t>В силу пункта 2.7 Правил дорожного движения Российской Федерации, утвержденных Постановлением Правительства Российской Федерации от дата № 1090, водителю запрещ</w:t>
      </w:r>
      <w:r>
        <w:t>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</w:t>
      </w:r>
      <w:r>
        <w:t>ия.</w:t>
      </w:r>
    </w:p>
    <w:p w:rsidR="00A77B3E" w:rsidP="000532CB">
      <w:pPr>
        <w:jc w:val="both"/>
      </w:pPr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</w:t>
      </w:r>
      <w:r>
        <w:t>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0532CB">
      <w:pPr>
        <w:jc w:val="both"/>
      </w:pPr>
      <w:r>
        <w:t>В результате м</w:t>
      </w:r>
      <w:r>
        <w:t>едицинского освидетельствования Овеяна С.А. дата у него установлено наличие абсолютного этилового спирта в выдыхаемом воздухе в количестве 0,27 мг/л, тем самым установлен факт употребления вызывающих алкогольное опьянение веществ и наступившее в результате</w:t>
      </w:r>
      <w:r>
        <w:t xml:space="preserve"> состояние алкогольного опьянения. Факт управления автомобилем дата </w:t>
      </w:r>
      <w:r>
        <w:t>Овеяном</w:t>
      </w:r>
      <w:r>
        <w:t xml:space="preserve"> С.А. подтверждается протоколом об административном правонарушении, представленной в материалах видеозаписью и не оспаривался </w:t>
      </w:r>
      <w:r>
        <w:t>Овеяном</w:t>
      </w:r>
      <w:r>
        <w:t xml:space="preserve"> С.А. в судебном заседании.</w:t>
      </w:r>
    </w:p>
    <w:p w:rsidR="00A77B3E" w:rsidP="000532CB">
      <w:pPr>
        <w:jc w:val="both"/>
      </w:pPr>
      <w:r>
        <w:t>Овеян С.А. не являет</w:t>
      </w:r>
      <w:r>
        <w:t>ся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не суди</w:t>
      </w:r>
      <w:r>
        <w:t>м за совершение преступлений, предусмотренных частями 2, 4 или 6 ст. 264, ст. 264.1 УК РФ. Следовательно, дата Овеян С.А. управлял транспортным средством в состоянии опьянения, если такие действия не содержат уголовно наказуемого деяния, то есть совершил а</w:t>
      </w:r>
      <w:r>
        <w:t>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 w:rsidP="000532CB">
      <w:pPr>
        <w:jc w:val="both"/>
      </w:pPr>
      <w:r>
        <w:t>При назначении наказания суд учитывает характер совершенного правонарушения, личность Овеяна С.А., в том числе наличие у</w:t>
      </w:r>
      <w:r>
        <w:t xml:space="preserve"> него 2 малолетних детей, отсутствие обстоятельств, отягчающих или смягчающих административную ответственность.</w:t>
      </w:r>
    </w:p>
    <w:p w:rsidR="00A77B3E" w:rsidP="000532CB">
      <w:pPr>
        <w:jc w:val="both"/>
      </w:pPr>
      <w:r>
        <w:t>Постановление в полном объеме составлено дата</w:t>
      </w:r>
    </w:p>
    <w:p w:rsidR="00A77B3E" w:rsidP="000532CB">
      <w:pPr>
        <w:jc w:val="both"/>
      </w:pPr>
      <w:r>
        <w:t>На основании изложенного и руководствуясь ст. ст. 3.5, 3.8., 4.1, 12.8. ч.1, 29.9, 29.10 Кодекса Р</w:t>
      </w:r>
      <w:r>
        <w:t>Ф об административных правонарушениях,</w:t>
      </w:r>
    </w:p>
    <w:p w:rsidR="00A77B3E"/>
    <w:p w:rsidR="00A77B3E" w:rsidP="000532CB">
      <w:pPr>
        <w:jc w:val="center"/>
      </w:pPr>
      <w:r>
        <w:t>П О С Т А Н О В И Л  :</w:t>
      </w:r>
    </w:p>
    <w:p w:rsidR="00A77B3E"/>
    <w:p w:rsidR="00A77B3E" w:rsidP="000532CB">
      <w:pPr>
        <w:jc w:val="both"/>
      </w:pPr>
      <w:r>
        <w:t>Гражданина Республики Армения Овеяна С.А. признать виновным в совершении административного правонарушения, предусмотренного ч.1 ст.12.8. Кодекса РФ об административных правонарушениях и назна</w:t>
      </w:r>
      <w:r>
        <w:t>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 на срок 1 (один) год и 6 (шесть) месяцев.</w:t>
      </w:r>
    </w:p>
    <w:p w:rsidR="00A77B3E" w:rsidP="000532CB">
      <w:pPr>
        <w:jc w:val="both"/>
      </w:pPr>
      <w:r>
        <w:t>Срок лишения Овеяна С.А. специального права исчислят</w:t>
      </w:r>
      <w:r>
        <w:t>ь с момента вступления настоящего постановления в законную силу.</w:t>
      </w:r>
    </w:p>
    <w:p w:rsidR="00A77B3E" w:rsidP="000532CB">
      <w:pPr>
        <w:jc w:val="both"/>
      </w:pPr>
      <w:r>
        <w:t>Согласно положений ч.1 ст. 29.11 КоАП РФ и п. 29 Постановления Пленума ВС РФ от 24 марта 2005 г. № 5, в связи с исследованием по настоящему делу значительного объёма видеозаписей, допросом св</w:t>
      </w:r>
      <w:r>
        <w:t>идетеля, значительного объёма доводов защиты, содержание и оценка которых требуют отражения в постановлении, а также окончанием рабочего времени к моменту удаления суда в совещательную комнату, признать данный случай исключительным и отложить составление м</w:t>
      </w:r>
      <w:r>
        <w:t>отивированного постановления на 2 дня, огласить его в время дата.</w:t>
      </w:r>
    </w:p>
    <w:p w:rsidR="00A77B3E" w:rsidP="000532CB">
      <w:pPr>
        <w:jc w:val="both"/>
      </w:pPr>
      <w:r>
        <w:t>Копию настоящего постановления вручить защитнику, лицу, в отношении которого ведётся производство по делу, а также направить должностному лицу, составившему протокол об административном пра</w:t>
      </w:r>
      <w:r>
        <w:t>вонарушении.</w:t>
      </w:r>
    </w:p>
    <w:p w:rsidR="00A77B3E" w:rsidP="000532CB">
      <w:pPr>
        <w:jc w:val="both"/>
      </w:pPr>
      <w:r>
        <w:t xml:space="preserve">Постановление может быть обжаловано и опротестовано в течение 10 дней в Феодосийский городской суд через мирового судью судебного участка № 89 Феодосийского судебного района (городской округ Феодосия) Республики Крым. </w:t>
      </w:r>
    </w:p>
    <w:p w:rsidR="00A77B3E" w:rsidP="000532CB">
      <w:pPr>
        <w:jc w:val="both"/>
      </w:pPr>
      <w:r>
        <w:t>Днем вынесения постанов</w:t>
      </w:r>
      <w:r>
        <w:t>ления считать день его составления в полном объеме.</w:t>
      </w:r>
    </w:p>
    <w:p w:rsidR="00A77B3E"/>
    <w:p w:rsidR="000532CB" w:rsidP="000532CB">
      <w:r>
        <w:t>Мировой судья</w:t>
      </w:r>
      <w:r>
        <w:tab/>
      </w:r>
      <w:r>
        <w:tab/>
      </w:r>
      <w:r>
        <w:tab/>
      </w:r>
      <w:r>
        <w:tab/>
        <w:t>/</w:t>
      </w:r>
      <w:r>
        <w:t>подпись/</w:t>
      </w:r>
      <w:r>
        <w:t xml:space="preserve">                                </w:t>
      </w:r>
      <w:r>
        <w:t>Аверкин Е.В.</w:t>
      </w:r>
    </w:p>
    <w:p w:rsidR="00A77B3E">
      <w:r>
        <w:t xml:space="preserve">  </w:t>
      </w:r>
      <w:r>
        <w:tab/>
      </w:r>
      <w:r>
        <w:tab/>
      </w:r>
    </w:p>
    <w:p w:rsidR="00A77B3E" w:rsidP="000532CB">
      <w:pPr>
        <w:jc w:val="both"/>
      </w:pPr>
      <w:r>
        <w:t xml:space="preserve">Разъяснить </w:t>
      </w:r>
      <w:r>
        <w:t>Овеяну</w:t>
      </w:r>
      <w:r>
        <w:t xml:space="preserve"> С.А., что в силу положений </w:t>
      </w:r>
      <w:r>
        <w:t>ч.ч</w:t>
      </w:r>
      <w:r>
        <w:t>. 1.1 и 2 ст. 32.7 КоАП РФ в течение трех рабочих дней со дня вступления в</w:t>
      </w:r>
      <w:r>
        <w:t xml:space="preserve">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</w:t>
      </w:r>
      <w:r>
        <w:t xml:space="preserve"> органы внутренних дел), а в случае его утраты, заявить об этом в указанный орган в тот же срок.</w:t>
      </w:r>
    </w:p>
    <w:p w:rsidR="00A77B3E" w:rsidP="000532CB">
      <w:pPr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</w:t>
      </w:r>
      <w:r>
        <w:t xml:space="preserve">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532CB">
      <w:pPr>
        <w:jc w:val="both"/>
      </w:pPr>
      <w:r>
        <w:t xml:space="preserve">Разъяснить </w:t>
      </w:r>
      <w:r>
        <w:t>Ове</w:t>
      </w:r>
      <w:r>
        <w:t>яну</w:t>
      </w:r>
      <w:r>
        <w:t xml:space="preserve"> С.А., что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77B3E" w:rsidP="000532CB">
      <w:pPr>
        <w:jc w:val="both"/>
      </w:pPr>
      <w:r>
        <w:t>С учетом материального положения лица,</w:t>
      </w:r>
      <w:r>
        <w:t xml:space="preserve">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</w:t>
      </w:r>
    </w:p>
    <w:p w:rsidR="00A77B3E" w:rsidP="000532CB">
      <w:pPr>
        <w:jc w:val="both"/>
      </w:pPr>
      <w:r>
        <w:t>Неуплата штрафа в установленный срок влечёт ответственность по ч</w:t>
      </w:r>
      <w:r>
        <w:t>. 1 ст. 20.25 КоАП РФ в виде штрафа в двойном размере, но не менее 1000 рублей, или административного ареста на срок до 15 суток, либо обязательных работ на срок до 50 часов.</w:t>
      </w:r>
    </w:p>
    <w:p w:rsidR="00A77B3E" w:rsidP="000532CB">
      <w:pPr>
        <w:jc w:val="both"/>
      </w:pPr>
    </w:p>
    <w:p w:rsidR="00A77B3E" w:rsidP="000532CB">
      <w:pPr>
        <w:jc w:val="both"/>
      </w:pPr>
    </w:p>
    <w:p w:rsidR="00A77B3E" w:rsidP="000532CB">
      <w:pPr>
        <w:jc w:val="both"/>
      </w:pPr>
    </w:p>
    <w:p w:rsidR="000532CB">
      <w:pPr>
        <w:jc w:val="both"/>
      </w:pPr>
    </w:p>
    <w:sectPr w:rsidSect="000532C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CB"/>
    <w:rsid w:val="000532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9689AD-90E4-4570-A220-F3DFB185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