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4968" w:rsidRPr="00904CC6" w:rsidP="00F949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Дело № 5-89-</w:t>
      </w:r>
      <w:r w:rsidR="00DF3F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88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/2017</w:t>
      </w:r>
    </w:p>
    <w:p w:rsidR="00F94968" w:rsidRPr="00904CC6" w:rsidP="00F9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F94968" w:rsidRPr="00904CC6" w:rsidP="00F9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F94968" w:rsidRPr="00904CC6" w:rsidP="00F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05 апреля 2017 года г. Феодосия</w:t>
      </w:r>
    </w:p>
    <w:p w:rsidR="00F94968" w:rsidRPr="00904CC6" w:rsidP="00F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4968" w:rsidRPr="00904CC6" w:rsidP="00F9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F94968" w:rsidRPr="00904CC6" w:rsidP="00F9496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</w:t>
      </w:r>
      <w:r w:rsidR="00182154">
        <w:rPr>
          <w:rFonts w:ascii="Times New Roman" w:hAnsi="Times New Roman" w:cs="Times New Roman"/>
          <w:sz w:val="24"/>
          <w:szCs w:val="24"/>
        </w:rPr>
        <w:t>П.Ю.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  <w:r w:rsidR="00182154">
        <w:rPr>
          <w:rFonts w:ascii="Times New Roman" w:hAnsi="Times New Roman" w:cs="Times New Roman"/>
          <w:sz w:val="24"/>
          <w:szCs w:val="24"/>
        </w:rPr>
        <w:t>Данные изъяты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4968" w:rsidRPr="00904CC6" w:rsidP="00F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4CC6">
        <w:rPr>
          <w:rFonts w:ascii="Times New Roman" w:hAnsi="Times New Roman" w:cs="Times New Roman"/>
          <w:sz w:val="24"/>
          <w:szCs w:val="24"/>
        </w:rPr>
        <w:t xml:space="preserve"> ст.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4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4CC6">
        <w:rPr>
          <w:rFonts w:ascii="Times New Roman" w:hAnsi="Times New Roman" w:cs="Times New Roman"/>
          <w:sz w:val="24"/>
          <w:szCs w:val="24"/>
        </w:rPr>
        <w:t xml:space="preserve"> КоАП РФ, -</w:t>
      </w:r>
    </w:p>
    <w:p w:rsidR="00F94968" w:rsidRPr="00F94968" w:rsidP="00F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6D4" w:rsidP="00F94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DF3F86" w:rsidRPr="00F94968" w:rsidP="00F94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94968" w:rsidR="00A35BAE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в отношении</w:t>
      </w:r>
      <w:r w:rsidRPr="00F94968" w:rsidR="00A35BAE">
        <w:rPr>
          <w:rFonts w:ascii="Times New Roman" w:hAnsi="Times New Roman" w:cs="Times New Roman"/>
          <w:sz w:val="24"/>
          <w:szCs w:val="24"/>
        </w:rPr>
        <w:t xml:space="preserve"> Мельникова </w:t>
      </w:r>
      <w:r>
        <w:rPr>
          <w:rFonts w:ascii="Times New Roman" w:hAnsi="Times New Roman" w:cs="Times New Roman"/>
          <w:sz w:val="24"/>
          <w:szCs w:val="24"/>
        </w:rPr>
        <w:t>П.Ю.</w:t>
      </w:r>
      <w:r w:rsidRPr="00F94968" w:rsidR="00A35BAE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составлен протокол</w:t>
      </w:r>
      <w:r w:rsidRPr="00F94968" w:rsidR="00AB3CB4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ч.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12.8 КоАП РФ, согласно которому, </w:t>
      </w:r>
      <w:r w:rsidRPr="00F94968" w:rsidR="00AB3CB4">
        <w:rPr>
          <w:rFonts w:ascii="Times New Roman" w:hAnsi="Times New Roman" w:cs="Times New Roman"/>
          <w:sz w:val="24"/>
          <w:szCs w:val="24"/>
        </w:rPr>
        <w:t>Мельникову П.Ю.</w:t>
      </w:r>
      <w:r w:rsidRPr="00F94968">
        <w:rPr>
          <w:rFonts w:ascii="Times New Roman" w:hAnsi="Times New Roman" w:cs="Times New Roman"/>
          <w:sz w:val="24"/>
          <w:szCs w:val="24"/>
        </w:rPr>
        <w:t> инкриминируется, что</w:t>
      </w:r>
      <w:r w:rsidRPr="00F94968" w:rsidR="00AB3CB4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он</w:t>
      </w:r>
      <w:r w:rsidRPr="00F94968" w:rsidR="00AB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F94968" w:rsidR="00AB3CB4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="00F94968">
        <w:rPr>
          <w:rFonts w:ascii="Times New Roman" w:hAnsi="Times New Roman" w:cs="Times New Roman"/>
          <w:sz w:val="24"/>
          <w:szCs w:val="24"/>
        </w:rPr>
        <w:t xml:space="preserve">в районе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F94968">
        <w:rPr>
          <w:rFonts w:ascii="Times New Roman" w:hAnsi="Times New Roman" w:cs="Times New Roman"/>
          <w:sz w:val="24"/>
          <w:szCs w:val="24"/>
        </w:rPr>
        <w:t>, в нарушение п.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2.7 ПДД РФ, управлял транспортным средством </w:t>
      </w:r>
      <w:r w:rsidR="00F94968">
        <w:rPr>
          <w:rFonts w:ascii="Times New Roman" w:hAnsi="Times New Roman" w:cs="Times New Roman"/>
          <w:sz w:val="24"/>
          <w:szCs w:val="24"/>
        </w:rPr>
        <w:t>–</w:t>
      </w:r>
      <w:r w:rsidRPr="00F94968">
        <w:rPr>
          <w:rFonts w:ascii="Times New Roman" w:hAnsi="Times New Roman" w:cs="Times New Roman"/>
          <w:sz w:val="24"/>
          <w:szCs w:val="24"/>
        </w:rPr>
        <w:t xml:space="preserve"> автомобилем </w:t>
      </w:r>
      <w:r w:rsidR="00F949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94968">
        <w:rPr>
          <w:rFonts w:ascii="Times New Roman" w:hAnsi="Times New Roman" w:cs="Times New Roman"/>
          <w:sz w:val="24"/>
          <w:szCs w:val="24"/>
        </w:rPr>
        <w:t>»</w:t>
      </w:r>
      <w:r w:rsidRPr="00F94968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94968">
        <w:rPr>
          <w:rFonts w:ascii="Times New Roman" w:hAnsi="Times New Roman" w:cs="Times New Roman"/>
          <w:sz w:val="24"/>
          <w:szCs w:val="24"/>
        </w:rPr>
        <w:t>, в состоянии опьянения.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 xml:space="preserve">Мельников </w:t>
      </w:r>
      <w:r w:rsidR="00182154">
        <w:rPr>
          <w:rFonts w:ascii="Times New Roman" w:hAnsi="Times New Roman" w:cs="Times New Roman"/>
          <w:sz w:val="24"/>
          <w:szCs w:val="24"/>
        </w:rPr>
        <w:t>П.Ю.</w:t>
      </w:r>
      <w:r w:rsidRPr="00F94968" w:rsidR="007D03A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в судебном заседании пояснил, что действительно </w:t>
      </w:r>
      <w:r w:rsidRPr="00F94968" w:rsidR="007D03A8">
        <w:rPr>
          <w:rFonts w:ascii="Times New Roman" w:hAnsi="Times New Roman" w:cs="Times New Roman"/>
          <w:sz w:val="24"/>
          <w:szCs w:val="24"/>
        </w:rPr>
        <w:t xml:space="preserve">в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7D03A8">
        <w:rPr>
          <w:rFonts w:ascii="Times New Roman" w:hAnsi="Times New Roman" w:cs="Times New Roman"/>
          <w:sz w:val="24"/>
          <w:szCs w:val="24"/>
        </w:rPr>
        <w:t xml:space="preserve">на </w:t>
      </w:r>
      <w:r w:rsidR="00182154">
        <w:rPr>
          <w:rFonts w:ascii="Times New Roman" w:hAnsi="Times New Roman" w:cs="Times New Roman"/>
          <w:sz w:val="24"/>
          <w:szCs w:val="24"/>
        </w:rPr>
        <w:t>Адрес</w:t>
      </w:r>
      <w:r w:rsidRPr="00F94968" w:rsidR="007D03A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управлял автомобилем </w:t>
      </w:r>
      <w:r w:rsidR="00F94968">
        <w:rPr>
          <w:rFonts w:ascii="Times New Roman" w:hAnsi="Times New Roman" w:cs="Times New Roman"/>
          <w:sz w:val="24"/>
          <w:szCs w:val="24"/>
        </w:rPr>
        <w:t>«</w:t>
      </w:r>
      <w:r w:rsidR="00182154">
        <w:rPr>
          <w:rFonts w:ascii="Times New Roman" w:hAnsi="Times New Roman" w:cs="Times New Roman"/>
          <w:sz w:val="24"/>
          <w:szCs w:val="24"/>
        </w:rPr>
        <w:t>…</w:t>
      </w:r>
      <w:r w:rsidR="00F94968">
        <w:rPr>
          <w:rFonts w:ascii="Times New Roman" w:hAnsi="Times New Roman" w:cs="Times New Roman"/>
          <w:sz w:val="24"/>
          <w:szCs w:val="24"/>
        </w:rPr>
        <w:t>»</w:t>
      </w:r>
      <w:r w:rsidRPr="00F94968" w:rsidR="00E567EE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="00182154">
        <w:rPr>
          <w:rFonts w:ascii="Times New Roman" w:hAnsi="Times New Roman" w:cs="Times New Roman"/>
          <w:sz w:val="24"/>
          <w:szCs w:val="24"/>
        </w:rPr>
        <w:t>…</w:t>
      </w:r>
      <w:r w:rsidRPr="00F94968">
        <w:rPr>
          <w:rFonts w:ascii="Times New Roman" w:hAnsi="Times New Roman" w:cs="Times New Roman"/>
          <w:sz w:val="24"/>
          <w:szCs w:val="24"/>
        </w:rPr>
        <w:t>. Однако, в состоянии какого-либо опьянения, в том числе и наркотического, он не находился. Наркотические средства не употребляет. Считает, что при его освидетельствовании могла быть допущена ошибка.</w:t>
      </w:r>
      <w:r w:rsidRPr="00F94968" w:rsidR="00E567EE">
        <w:rPr>
          <w:rFonts w:ascii="Times New Roman" w:hAnsi="Times New Roman" w:cs="Times New Roman"/>
          <w:sz w:val="24"/>
          <w:szCs w:val="24"/>
        </w:rPr>
        <w:t xml:space="preserve"> Он по требованию работников ГАИ остановился, продул на месте алкотестер, а когда алкотестер показал отрицательный результат, работники ГАИ предложили ему проехать в медицинское учреждение. </w:t>
      </w:r>
      <w:r w:rsidRPr="00F94968" w:rsidR="00A33CD7">
        <w:rPr>
          <w:rFonts w:ascii="Times New Roman" w:hAnsi="Times New Roman" w:cs="Times New Roman"/>
          <w:sz w:val="24"/>
          <w:szCs w:val="24"/>
        </w:rPr>
        <w:t xml:space="preserve">В больнице он ещё раз продул в алкотестер, опять с отрицательным результатом, врач осмотрел его и по её словам </w:t>
      </w:r>
      <w:r w:rsidRPr="00F94968" w:rsidR="0006401A">
        <w:rPr>
          <w:rFonts w:ascii="Times New Roman" w:hAnsi="Times New Roman" w:cs="Times New Roman"/>
          <w:sz w:val="24"/>
          <w:szCs w:val="24"/>
        </w:rPr>
        <w:t>каких-либо клинических показаний опьянения (алкогольного, наркотического)</w:t>
      </w:r>
      <w:r w:rsidRPr="00F94968" w:rsidR="00A33CD7">
        <w:rPr>
          <w:rFonts w:ascii="Times New Roman" w:hAnsi="Times New Roman" w:cs="Times New Roman"/>
          <w:sz w:val="24"/>
          <w:szCs w:val="24"/>
        </w:rPr>
        <w:t xml:space="preserve"> у него не было. Потом он сдал </w:t>
      </w:r>
      <w:r w:rsidRPr="00F94968" w:rsidR="00A33CD7">
        <w:rPr>
          <w:rFonts w:ascii="Times New Roman" w:hAnsi="Times New Roman" w:cs="Times New Roman"/>
          <w:sz w:val="24"/>
          <w:szCs w:val="24"/>
        </w:rPr>
        <w:t>биосреду</w:t>
      </w:r>
      <w:r w:rsidRPr="00F94968" w:rsidR="00A33CD7">
        <w:rPr>
          <w:rFonts w:ascii="Times New Roman" w:hAnsi="Times New Roman" w:cs="Times New Roman"/>
          <w:sz w:val="24"/>
          <w:szCs w:val="24"/>
        </w:rPr>
        <w:t xml:space="preserve"> (мочу)</w:t>
      </w:r>
      <w:r w:rsidRPr="00F94968" w:rsidR="00BC767D">
        <w:rPr>
          <w:rFonts w:ascii="Times New Roman" w:hAnsi="Times New Roman" w:cs="Times New Roman"/>
          <w:sz w:val="24"/>
          <w:szCs w:val="24"/>
        </w:rPr>
        <w:t xml:space="preserve"> – так как это обязательно - </w:t>
      </w:r>
      <w:r w:rsidRPr="00F94968" w:rsidR="00A33CD7">
        <w:rPr>
          <w:rFonts w:ascii="Times New Roman" w:hAnsi="Times New Roman" w:cs="Times New Roman"/>
          <w:sz w:val="24"/>
          <w:szCs w:val="24"/>
        </w:rPr>
        <w:t>и пое</w:t>
      </w:r>
      <w:r w:rsidRPr="00F94968" w:rsidR="00DE5B08">
        <w:rPr>
          <w:rFonts w:ascii="Times New Roman" w:hAnsi="Times New Roman" w:cs="Times New Roman"/>
          <w:sz w:val="24"/>
          <w:szCs w:val="24"/>
        </w:rPr>
        <w:t>хал домой. Через три месяца его пригласили в ГИБДД в г. Феодосии и оформили протокол об управлении в состоянии опьянения.</w:t>
      </w:r>
      <w:r w:rsidRPr="00F94968" w:rsidR="00BC767D">
        <w:rPr>
          <w:rFonts w:ascii="Times New Roman" w:hAnsi="Times New Roman" w:cs="Times New Roman"/>
          <w:sz w:val="24"/>
          <w:szCs w:val="24"/>
        </w:rPr>
        <w:t xml:space="preserve"> Никаких измерений </w:t>
      </w:r>
      <w:r w:rsidRPr="00F94968" w:rsidR="00BC767D">
        <w:rPr>
          <w:rFonts w:ascii="Times New Roman" w:hAnsi="Times New Roman" w:cs="Times New Roman"/>
          <w:sz w:val="24"/>
          <w:szCs w:val="24"/>
        </w:rPr>
        <w:t>биосреды</w:t>
      </w:r>
      <w:r w:rsidRPr="00F94968" w:rsidR="00BC767D">
        <w:rPr>
          <w:rFonts w:ascii="Times New Roman" w:hAnsi="Times New Roman" w:cs="Times New Roman"/>
          <w:sz w:val="24"/>
          <w:szCs w:val="24"/>
        </w:rPr>
        <w:t xml:space="preserve"> на месте не проводилось, Мельников П.Ю. не помнит, как опечатывался контейнер с </w:t>
      </w:r>
      <w:r w:rsidRPr="00F94968" w:rsidR="00BC767D">
        <w:rPr>
          <w:rFonts w:ascii="Times New Roman" w:hAnsi="Times New Roman" w:cs="Times New Roman"/>
          <w:sz w:val="24"/>
          <w:szCs w:val="24"/>
        </w:rPr>
        <w:t>биосредой</w:t>
      </w:r>
      <w:r w:rsidRPr="00F94968" w:rsidR="00BC767D">
        <w:rPr>
          <w:rFonts w:ascii="Times New Roman" w:hAnsi="Times New Roman" w:cs="Times New Roman"/>
          <w:sz w:val="24"/>
          <w:szCs w:val="24"/>
        </w:rPr>
        <w:t>.</w:t>
      </w:r>
    </w:p>
    <w:p w:rsidR="00642118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 № от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F94968" w:rsidR="00071F0E">
        <w:rPr>
          <w:rFonts w:ascii="Times New Roman" w:hAnsi="Times New Roman" w:cs="Times New Roman"/>
          <w:sz w:val="24"/>
          <w:szCs w:val="24"/>
        </w:rPr>
        <w:t>Мельникова П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 w:rsidR="00071F0E">
        <w:rPr>
          <w:rFonts w:ascii="Times New Roman" w:hAnsi="Times New Roman" w:cs="Times New Roman"/>
          <w:sz w:val="24"/>
          <w:szCs w:val="24"/>
        </w:rPr>
        <w:t>Ю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>
        <w:rPr>
          <w:rFonts w:ascii="Times New Roman" w:hAnsi="Times New Roman" w:cs="Times New Roman"/>
          <w:sz w:val="24"/>
          <w:szCs w:val="24"/>
        </w:rPr>
        <w:t> ИДПС ГИБДД ОМВД России по г. Феодосии лейтенант</w:t>
      </w:r>
      <w:r w:rsidRPr="00F94968" w:rsidR="00CB51F5">
        <w:rPr>
          <w:rFonts w:ascii="Times New Roman" w:hAnsi="Times New Roman" w:cs="Times New Roman"/>
          <w:sz w:val="24"/>
          <w:szCs w:val="24"/>
        </w:rPr>
        <w:t>ом</w:t>
      </w:r>
      <w:r w:rsidRPr="00F94968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Pr="00F94968" w:rsidR="00071F0E">
        <w:rPr>
          <w:rFonts w:ascii="Times New Roman" w:hAnsi="Times New Roman" w:cs="Times New Roman"/>
          <w:sz w:val="24"/>
          <w:szCs w:val="24"/>
        </w:rPr>
        <w:t xml:space="preserve"> </w:t>
      </w:r>
      <w:r w:rsidR="00182154">
        <w:rPr>
          <w:rFonts w:ascii="Times New Roman" w:hAnsi="Times New Roman" w:cs="Times New Roman"/>
          <w:sz w:val="24"/>
          <w:szCs w:val="24"/>
        </w:rPr>
        <w:t>ФИО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был составлен протокол об административном правонарушении по ст.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12.8 ч.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1 КоАП </w:t>
      </w:r>
      <w:r w:rsidRPr="00F94968">
        <w:rPr>
          <w:rFonts w:ascii="Times New Roman" w:hAnsi="Times New Roman" w:cs="Times New Roman"/>
          <w:sz w:val="24"/>
          <w:szCs w:val="24"/>
        </w:rPr>
        <w:t>РФ  –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="00F94968">
        <w:rPr>
          <w:rFonts w:ascii="Times New Roman" w:hAnsi="Times New Roman" w:cs="Times New Roman"/>
          <w:sz w:val="24"/>
          <w:szCs w:val="24"/>
        </w:rPr>
        <w:t xml:space="preserve">на </w:t>
      </w:r>
      <w:r w:rsidRPr="00F94968">
        <w:rPr>
          <w:rFonts w:ascii="Times New Roman" w:hAnsi="Times New Roman" w:cs="Times New Roman"/>
          <w:sz w:val="24"/>
          <w:szCs w:val="24"/>
        </w:rPr>
        <w:t>основани</w:t>
      </w:r>
      <w:r w:rsidR="00F94968">
        <w:rPr>
          <w:rFonts w:ascii="Times New Roman" w:hAnsi="Times New Roman" w:cs="Times New Roman"/>
          <w:sz w:val="24"/>
          <w:szCs w:val="24"/>
        </w:rPr>
        <w:t>и</w:t>
      </w:r>
      <w:r w:rsidRPr="00F94968">
        <w:rPr>
          <w:rFonts w:ascii="Times New Roman" w:hAnsi="Times New Roman" w:cs="Times New Roman"/>
          <w:sz w:val="24"/>
          <w:szCs w:val="24"/>
        </w:rPr>
        <w:t xml:space="preserve"> акт</w:t>
      </w:r>
      <w:r w:rsidR="00F94968">
        <w:rPr>
          <w:rFonts w:ascii="Times New Roman" w:hAnsi="Times New Roman" w:cs="Times New Roman"/>
          <w:sz w:val="24"/>
          <w:szCs w:val="24"/>
        </w:rPr>
        <w:t>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№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от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>.</w:t>
      </w:r>
      <w:r w:rsidRPr="00F94968" w:rsidR="00C87F09">
        <w:rPr>
          <w:rFonts w:ascii="Times New Roman" w:hAnsi="Times New Roman" w:cs="Times New Roman"/>
          <w:sz w:val="24"/>
          <w:szCs w:val="24"/>
        </w:rPr>
        <w:t xml:space="preserve"> Есть подпись Мельникова П.Ю., что он «не согласен» (л.д.</w:t>
      </w:r>
      <w:r w:rsidR="00F94968">
        <w:rPr>
          <w:rFonts w:ascii="Times New Roman" w:hAnsi="Times New Roman" w:cs="Times New Roman"/>
          <w:sz w:val="24"/>
          <w:szCs w:val="24"/>
        </w:rPr>
        <w:t>1</w:t>
      </w:r>
      <w:r w:rsidRPr="00F94968" w:rsidR="00C87F09">
        <w:rPr>
          <w:rFonts w:ascii="Times New Roman" w:hAnsi="Times New Roman" w:cs="Times New Roman"/>
          <w:sz w:val="24"/>
          <w:szCs w:val="24"/>
        </w:rPr>
        <w:t>).</w:t>
      </w:r>
    </w:p>
    <w:p w:rsidR="00642118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протоколу об отстранении от управления транспортным средством </w:t>
      </w:r>
      <w:r w:rsidR="00F94968">
        <w:rPr>
          <w:rFonts w:ascii="Times New Roman" w:hAnsi="Times New Roman" w:cs="Times New Roman"/>
          <w:sz w:val="24"/>
          <w:szCs w:val="24"/>
        </w:rPr>
        <w:t>№ </w:t>
      </w:r>
      <w:r w:rsidRPr="00F94968">
        <w:rPr>
          <w:rFonts w:ascii="Times New Roman" w:hAnsi="Times New Roman" w:cs="Times New Roman"/>
          <w:sz w:val="24"/>
          <w:szCs w:val="24"/>
        </w:rPr>
        <w:t>от 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 в </w:t>
      </w:r>
      <w:r w:rsidR="00182154">
        <w:rPr>
          <w:rFonts w:ascii="Times New Roman" w:hAnsi="Times New Roman" w:cs="Times New Roman"/>
          <w:sz w:val="24"/>
          <w:szCs w:val="24"/>
        </w:rPr>
        <w:t>Время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C344A7">
        <w:rPr>
          <w:rFonts w:ascii="Times New Roman" w:hAnsi="Times New Roman" w:cs="Times New Roman"/>
          <w:sz w:val="24"/>
          <w:szCs w:val="24"/>
        </w:rPr>
        <w:t>Мельников П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 w:rsidR="00C344A7">
        <w:rPr>
          <w:rFonts w:ascii="Times New Roman" w:hAnsi="Times New Roman" w:cs="Times New Roman"/>
          <w:sz w:val="24"/>
          <w:szCs w:val="24"/>
        </w:rPr>
        <w:t>Ю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 в связи с наличием достаточных оснований полагать, что он находится в состоянии опьянения (л.д.</w:t>
      </w:r>
      <w:r w:rsidR="00F94968">
        <w:rPr>
          <w:rFonts w:ascii="Times New Roman" w:hAnsi="Times New Roman" w:cs="Times New Roman"/>
          <w:sz w:val="24"/>
          <w:szCs w:val="24"/>
        </w:rPr>
        <w:t>5</w:t>
      </w:r>
      <w:r w:rsidRPr="00F94968">
        <w:rPr>
          <w:rFonts w:ascii="Times New Roman" w:hAnsi="Times New Roman" w:cs="Times New Roman"/>
          <w:sz w:val="24"/>
          <w:szCs w:val="24"/>
        </w:rPr>
        <w:t>).</w:t>
      </w:r>
    </w:p>
    <w:p w:rsidR="00642118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акту освидетельствования на состояние алкогольного опьянения №</w:t>
      </w:r>
      <w:r w:rsidR="00F94968">
        <w:rPr>
          <w:rFonts w:ascii="Times New Roman" w:hAnsi="Times New Roman" w:cs="Times New Roman"/>
          <w:sz w:val="24"/>
          <w:szCs w:val="24"/>
        </w:rPr>
        <w:t> </w:t>
      </w:r>
      <w:r w:rsidRPr="00F94968">
        <w:rPr>
          <w:rFonts w:ascii="Times New Roman" w:hAnsi="Times New Roman" w:cs="Times New Roman"/>
          <w:sz w:val="24"/>
          <w:szCs w:val="24"/>
        </w:rPr>
        <w:t xml:space="preserve">от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в </w:t>
      </w:r>
      <w:r w:rsidR="00182154">
        <w:rPr>
          <w:rFonts w:ascii="Times New Roman" w:hAnsi="Times New Roman" w:cs="Times New Roman"/>
          <w:sz w:val="24"/>
          <w:szCs w:val="24"/>
        </w:rPr>
        <w:t>Время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8C2D3E">
        <w:rPr>
          <w:rFonts w:ascii="Times New Roman" w:hAnsi="Times New Roman" w:cs="Times New Roman"/>
          <w:sz w:val="24"/>
          <w:szCs w:val="24"/>
        </w:rPr>
        <w:t>Мельников П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 w:rsidR="008C2D3E">
        <w:rPr>
          <w:rFonts w:ascii="Times New Roman" w:hAnsi="Times New Roman" w:cs="Times New Roman"/>
          <w:sz w:val="24"/>
          <w:szCs w:val="24"/>
        </w:rPr>
        <w:t>Ю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>
        <w:rPr>
          <w:rFonts w:ascii="Times New Roman" w:hAnsi="Times New Roman" w:cs="Times New Roman"/>
          <w:sz w:val="24"/>
          <w:szCs w:val="24"/>
        </w:rPr>
        <w:t xml:space="preserve"> дважды продул алкотестер, прибор показал 0,05 и 0,</w:t>
      </w:r>
      <w:r w:rsidRPr="00F94968" w:rsidR="008C2D3E">
        <w:rPr>
          <w:rFonts w:ascii="Times New Roman" w:hAnsi="Times New Roman" w:cs="Times New Roman"/>
          <w:sz w:val="24"/>
          <w:szCs w:val="24"/>
        </w:rPr>
        <w:t>0</w:t>
      </w:r>
      <w:r w:rsidRPr="00F94968" w:rsidR="00E40CE4">
        <w:rPr>
          <w:rFonts w:ascii="Times New Roman" w:hAnsi="Times New Roman" w:cs="Times New Roman"/>
          <w:sz w:val="24"/>
          <w:szCs w:val="24"/>
        </w:rPr>
        <w:t>0 миллиграмм алкоголя на литр</w:t>
      </w:r>
      <w:r w:rsidRPr="00F94968">
        <w:rPr>
          <w:rFonts w:ascii="Times New Roman" w:hAnsi="Times New Roman" w:cs="Times New Roman"/>
          <w:sz w:val="24"/>
          <w:szCs w:val="24"/>
        </w:rPr>
        <w:t xml:space="preserve"> выдыхаемого воздуха. Результат освидетельствования – не установлено состояние алкогольного опьянения. Есть подпись </w:t>
      </w:r>
      <w:r w:rsidRPr="00F94968" w:rsidR="00E40CE4">
        <w:rPr>
          <w:rFonts w:ascii="Times New Roman" w:hAnsi="Times New Roman" w:cs="Times New Roman"/>
          <w:sz w:val="24"/>
          <w:szCs w:val="24"/>
        </w:rPr>
        <w:t>Мельникова П.Ю.</w:t>
      </w:r>
      <w:r w:rsidRPr="00F94968">
        <w:rPr>
          <w:rFonts w:ascii="Times New Roman" w:hAnsi="Times New Roman" w:cs="Times New Roman"/>
          <w:sz w:val="24"/>
          <w:szCs w:val="24"/>
        </w:rPr>
        <w:t>, что он с результатами освидетельствования согласен (</w:t>
      </w:r>
      <w:r w:rsidRPr="00F94968">
        <w:rPr>
          <w:rFonts w:ascii="Times New Roman" w:hAnsi="Times New Roman" w:cs="Times New Roman"/>
          <w:sz w:val="24"/>
          <w:szCs w:val="24"/>
        </w:rPr>
        <w:t>л.д</w:t>
      </w:r>
      <w:r w:rsidRPr="00F94968">
        <w:rPr>
          <w:rFonts w:ascii="Times New Roman" w:hAnsi="Times New Roman" w:cs="Times New Roman"/>
          <w:sz w:val="24"/>
          <w:szCs w:val="24"/>
        </w:rPr>
        <w:t xml:space="preserve">. </w:t>
      </w:r>
      <w:r w:rsidR="00F94968">
        <w:rPr>
          <w:rFonts w:ascii="Times New Roman" w:hAnsi="Times New Roman" w:cs="Times New Roman"/>
          <w:sz w:val="24"/>
          <w:szCs w:val="24"/>
        </w:rPr>
        <w:t>6</w:t>
      </w:r>
      <w:r w:rsidRPr="00F94968">
        <w:rPr>
          <w:rFonts w:ascii="Times New Roman" w:hAnsi="Times New Roman" w:cs="Times New Roman"/>
          <w:sz w:val="24"/>
          <w:szCs w:val="24"/>
        </w:rPr>
        <w:t>)</w:t>
      </w:r>
      <w:r w:rsidRPr="00F94968" w:rsidR="00E40CE4">
        <w:rPr>
          <w:rFonts w:ascii="Times New Roman" w:hAnsi="Times New Roman" w:cs="Times New Roman"/>
          <w:sz w:val="24"/>
          <w:szCs w:val="24"/>
        </w:rPr>
        <w:t>.</w:t>
      </w:r>
    </w:p>
    <w:p w:rsidR="00642118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протоколу о направлении на медицинское освидетельствование № от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>,</w:t>
      </w:r>
      <w:r w:rsid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F912BA">
        <w:rPr>
          <w:rFonts w:ascii="Times New Roman" w:hAnsi="Times New Roman" w:cs="Times New Roman"/>
          <w:sz w:val="24"/>
          <w:szCs w:val="24"/>
        </w:rPr>
        <w:t>Мельников П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 w:rsidR="00F912BA">
        <w:rPr>
          <w:rFonts w:ascii="Times New Roman" w:hAnsi="Times New Roman" w:cs="Times New Roman"/>
          <w:sz w:val="24"/>
          <w:szCs w:val="24"/>
        </w:rPr>
        <w:t>Ю</w:t>
      </w:r>
      <w:r w:rsidR="00F94968">
        <w:rPr>
          <w:rFonts w:ascii="Times New Roman" w:hAnsi="Times New Roman" w:cs="Times New Roman"/>
          <w:sz w:val="24"/>
          <w:szCs w:val="24"/>
        </w:rPr>
        <w:t>.</w:t>
      </w:r>
      <w:r w:rsidRPr="00F94968">
        <w:rPr>
          <w:rFonts w:ascii="Times New Roman" w:hAnsi="Times New Roman" w:cs="Times New Roman"/>
          <w:sz w:val="24"/>
          <w:szCs w:val="24"/>
        </w:rPr>
        <w:t xml:space="preserve"> был направлен на медицинское освидетельствование на состояние опьянения. Основание направления на медицинское освидетельствование – </w:t>
      </w:r>
      <w:r w:rsidR="00F94968">
        <w:rPr>
          <w:rFonts w:ascii="Times New Roman" w:hAnsi="Times New Roman" w:cs="Times New Roman"/>
          <w:sz w:val="24"/>
          <w:szCs w:val="24"/>
        </w:rPr>
        <w:t>н</w:t>
      </w:r>
      <w:r w:rsidRPr="00F94968" w:rsidR="00722F47">
        <w:rPr>
          <w:rFonts w:ascii="Times New Roman" w:hAnsi="Times New Roman" w:cs="Times New Roman"/>
          <w:sz w:val="24"/>
          <w:szCs w:val="24"/>
        </w:rPr>
        <w:t>аличие достаточных данных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 w:rsidRPr="00F94968">
        <w:rPr>
          <w:rFonts w:ascii="Times New Roman" w:hAnsi="Times New Roman" w:cs="Times New Roman"/>
          <w:sz w:val="24"/>
          <w:szCs w:val="24"/>
        </w:rPr>
        <w:t xml:space="preserve"> Есть подпись </w:t>
      </w:r>
      <w:r w:rsidRPr="00F94968" w:rsidR="00DB4BFC">
        <w:rPr>
          <w:rFonts w:ascii="Times New Roman" w:hAnsi="Times New Roman" w:cs="Times New Roman"/>
          <w:sz w:val="24"/>
          <w:szCs w:val="24"/>
        </w:rPr>
        <w:t xml:space="preserve">Мельникова П.Ю., </w:t>
      </w:r>
      <w:r w:rsidRPr="00F94968">
        <w:rPr>
          <w:rFonts w:ascii="Times New Roman" w:hAnsi="Times New Roman" w:cs="Times New Roman"/>
          <w:sz w:val="24"/>
          <w:szCs w:val="24"/>
        </w:rPr>
        <w:t>что он согласен пройти медицинское освидетельствование (л.д.</w:t>
      </w:r>
      <w:r w:rsidR="00F94968">
        <w:rPr>
          <w:rFonts w:ascii="Times New Roman" w:hAnsi="Times New Roman" w:cs="Times New Roman"/>
          <w:sz w:val="24"/>
          <w:szCs w:val="24"/>
        </w:rPr>
        <w:t>8</w:t>
      </w:r>
      <w:r w:rsidRPr="00F94968">
        <w:rPr>
          <w:rFonts w:ascii="Times New Roman" w:hAnsi="Times New Roman" w:cs="Times New Roman"/>
          <w:sz w:val="24"/>
          <w:szCs w:val="24"/>
        </w:rPr>
        <w:t>).</w:t>
      </w:r>
    </w:p>
    <w:p w:rsidR="00642118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акту медицинского освидетельствования</w:t>
      </w:r>
      <w:r w:rsidRPr="00F94968" w:rsidR="00DB4BFC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№</w:t>
      </w:r>
      <w:r w:rsidRPr="00F94968" w:rsidR="00DB4BFC">
        <w:rPr>
          <w:rFonts w:ascii="Times New Roman" w:hAnsi="Times New Roman" w:cs="Times New Roman"/>
          <w:sz w:val="24"/>
          <w:szCs w:val="24"/>
        </w:rPr>
        <w:t xml:space="preserve"> от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мед</w:t>
      </w:r>
      <w:r w:rsidR="00F94968">
        <w:rPr>
          <w:rFonts w:ascii="Times New Roman" w:hAnsi="Times New Roman" w:cs="Times New Roman"/>
          <w:sz w:val="24"/>
          <w:szCs w:val="24"/>
        </w:rPr>
        <w:t>ицинское</w:t>
      </w:r>
      <w:r w:rsidRPr="00F94968">
        <w:rPr>
          <w:rFonts w:ascii="Times New Roman" w:hAnsi="Times New Roman" w:cs="Times New Roman"/>
          <w:sz w:val="24"/>
          <w:szCs w:val="24"/>
        </w:rPr>
        <w:t xml:space="preserve"> освидетельствование проводилось фельдшером </w:t>
      </w:r>
      <w:r w:rsidR="00182154">
        <w:rPr>
          <w:rFonts w:ascii="Times New Roman" w:hAnsi="Times New Roman" w:cs="Times New Roman"/>
          <w:sz w:val="24"/>
          <w:szCs w:val="24"/>
        </w:rPr>
        <w:t>ФИО.</w:t>
      </w:r>
      <w:r w:rsidRPr="00F94968" w:rsidR="00296C58">
        <w:rPr>
          <w:rFonts w:ascii="Times New Roman" w:hAnsi="Times New Roman" w:cs="Times New Roman"/>
          <w:sz w:val="24"/>
          <w:szCs w:val="24"/>
        </w:rPr>
        <w:t xml:space="preserve"> В акте указано: сознание ясное, в поведении спокоен, ориентирован всесторонне верно</w:t>
      </w:r>
      <w:r w:rsidRPr="00F94968" w:rsidR="00D40994">
        <w:rPr>
          <w:rFonts w:ascii="Times New Roman" w:hAnsi="Times New Roman" w:cs="Times New Roman"/>
          <w:sz w:val="24"/>
          <w:szCs w:val="24"/>
        </w:rPr>
        <w:t>, речь внятная, походка уверенная, запаха алкоголя изо рта нет</w:t>
      </w:r>
      <w:r w:rsidRPr="00F94968">
        <w:rPr>
          <w:rFonts w:ascii="Times New Roman" w:hAnsi="Times New Roman" w:cs="Times New Roman"/>
          <w:sz w:val="24"/>
          <w:szCs w:val="24"/>
        </w:rPr>
        <w:t xml:space="preserve">, результаты </w:t>
      </w:r>
      <w:r w:rsidRPr="00F94968">
        <w:rPr>
          <w:rFonts w:ascii="Times New Roman" w:hAnsi="Times New Roman" w:cs="Times New Roman"/>
          <w:sz w:val="24"/>
          <w:szCs w:val="24"/>
        </w:rPr>
        <w:t>продутия</w:t>
      </w:r>
      <w:r w:rsidRPr="00F94968">
        <w:rPr>
          <w:rFonts w:ascii="Times New Roman" w:hAnsi="Times New Roman" w:cs="Times New Roman"/>
          <w:sz w:val="24"/>
          <w:szCs w:val="24"/>
        </w:rPr>
        <w:t xml:space="preserve"> алкотестера – 0,</w:t>
      </w:r>
      <w:r w:rsidRPr="00F94968" w:rsidR="00E8583A">
        <w:rPr>
          <w:rFonts w:ascii="Times New Roman" w:hAnsi="Times New Roman" w:cs="Times New Roman"/>
          <w:sz w:val="24"/>
          <w:szCs w:val="24"/>
        </w:rPr>
        <w:t>00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E8583A">
        <w:rPr>
          <w:rFonts w:ascii="Times New Roman" w:hAnsi="Times New Roman" w:cs="Times New Roman"/>
          <w:sz w:val="24"/>
          <w:szCs w:val="24"/>
        </w:rPr>
        <w:t>миллиграмм на литр</w:t>
      </w:r>
      <w:r w:rsidRPr="00F94968">
        <w:rPr>
          <w:rFonts w:ascii="Times New Roman" w:hAnsi="Times New Roman" w:cs="Times New Roman"/>
          <w:sz w:val="24"/>
          <w:szCs w:val="24"/>
        </w:rPr>
        <w:t xml:space="preserve"> выдыхаемого воздуха</w:t>
      </w:r>
      <w:r w:rsidRPr="00F94968" w:rsidR="00E8583A">
        <w:rPr>
          <w:rFonts w:ascii="Times New Roman" w:hAnsi="Times New Roman" w:cs="Times New Roman"/>
          <w:sz w:val="24"/>
          <w:szCs w:val="24"/>
        </w:rPr>
        <w:t xml:space="preserve"> - </w:t>
      </w:r>
      <w:r w:rsidRPr="00F94968">
        <w:rPr>
          <w:rFonts w:ascii="Times New Roman" w:hAnsi="Times New Roman" w:cs="Times New Roman"/>
          <w:sz w:val="24"/>
          <w:szCs w:val="24"/>
        </w:rPr>
        <w:t xml:space="preserve">этих результатов недостаточно для установления состояния опьянения. После этого у </w:t>
      </w:r>
      <w:r w:rsidRPr="00F94968" w:rsidR="000E2F93">
        <w:rPr>
          <w:rFonts w:ascii="Times New Roman" w:hAnsi="Times New Roman" w:cs="Times New Roman"/>
          <w:sz w:val="24"/>
          <w:szCs w:val="24"/>
        </w:rPr>
        <w:t xml:space="preserve">Мельникова П.Ю. </w:t>
      </w:r>
      <w:r w:rsidRPr="00F94968">
        <w:rPr>
          <w:rFonts w:ascii="Times New Roman" w:hAnsi="Times New Roman" w:cs="Times New Roman"/>
          <w:sz w:val="24"/>
          <w:szCs w:val="24"/>
        </w:rPr>
        <w:t xml:space="preserve">была отобрана для исследования </w:t>
      </w:r>
      <w:r w:rsidRPr="00F94968">
        <w:rPr>
          <w:rFonts w:ascii="Times New Roman" w:hAnsi="Times New Roman" w:cs="Times New Roman"/>
          <w:sz w:val="24"/>
          <w:szCs w:val="24"/>
        </w:rPr>
        <w:t>биосреда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(моча)</w:t>
      </w:r>
      <w:r w:rsidRPr="00F94968" w:rsidR="00B2742B">
        <w:rPr>
          <w:rFonts w:ascii="Times New Roman" w:hAnsi="Times New Roman" w:cs="Times New Roman"/>
          <w:sz w:val="24"/>
          <w:szCs w:val="24"/>
        </w:rPr>
        <w:t xml:space="preserve"> </w:t>
      </w:r>
      <w:r w:rsidR="00DF3F86">
        <w:rPr>
          <w:rFonts w:ascii="Times New Roman" w:hAnsi="Times New Roman" w:cs="Times New Roman"/>
          <w:sz w:val="24"/>
          <w:szCs w:val="24"/>
        </w:rPr>
        <w:t>-</w:t>
      </w:r>
      <w:r w:rsidRPr="00F94968" w:rsidR="00B2742B">
        <w:rPr>
          <w:rFonts w:ascii="Times New Roman" w:hAnsi="Times New Roman" w:cs="Times New Roman"/>
          <w:sz w:val="24"/>
          <w:szCs w:val="24"/>
        </w:rPr>
        <w:t xml:space="preserve"> указано 50 мл., - </w:t>
      </w:r>
      <w:r w:rsidRPr="00F94968">
        <w:rPr>
          <w:rFonts w:ascii="Times New Roman" w:hAnsi="Times New Roman" w:cs="Times New Roman"/>
          <w:sz w:val="24"/>
          <w:szCs w:val="24"/>
        </w:rPr>
        <w:t>и направлена на лабораторное исследование. В результате лабораторного исследования, у гр. </w:t>
      </w:r>
      <w:r w:rsidRPr="00F94968" w:rsidR="00B2742B">
        <w:rPr>
          <w:rFonts w:ascii="Times New Roman" w:hAnsi="Times New Roman" w:cs="Times New Roman"/>
          <w:sz w:val="24"/>
          <w:szCs w:val="24"/>
        </w:rPr>
        <w:t>Мельникова П.Ю.</w:t>
      </w:r>
      <w:r w:rsidRPr="00F94968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B2742B">
        <w:rPr>
          <w:rFonts w:ascii="Times New Roman" w:hAnsi="Times New Roman" w:cs="Times New Roman"/>
          <w:sz w:val="24"/>
          <w:szCs w:val="24"/>
        </w:rPr>
        <w:t xml:space="preserve">было обнаружено </w:t>
      </w:r>
      <w:r w:rsidRPr="00F94968" w:rsidR="00BA1825">
        <w:rPr>
          <w:rFonts w:ascii="Times New Roman" w:hAnsi="Times New Roman" w:cs="Times New Roman"/>
          <w:sz w:val="24"/>
          <w:szCs w:val="24"/>
        </w:rPr>
        <w:t>cannabinol</w:t>
      </w:r>
      <w:r w:rsidRPr="00F94968" w:rsidR="00540C0B">
        <w:rPr>
          <w:rFonts w:ascii="Times New Roman" w:hAnsi="Times New Roman" w:cs="Times New Roman"/>
          <w:sz w:val="24"/>
          <w:szCs w:val="24"/>
        </w:rPr>
        <w:t xml:space="preserve">, </w:t>
      </w:r>
      <w:r w:rsidRPr="00F94968" w:rsidR="00540C0B">
        <w:rPr>
          <w:rFonts w:ascii="Times New Roman" w:hAnsi="Times New Roman" w:cs="Times New Roman"/>
          <w:sz w:val="24"/>
          <w:szCs w:val="24"/>
        </w:rPr>
        <w:t>фенилалкиниламины</w:t>
      </w:r>
      <w:r w:rsidRPr="00F94968" w:rsidR="00540C0B">
        <w:rPr>
          <w:rFonts w:ascii="Times New Roman" w:hAnsi="Times New Roman" w:cs="Times New Roman"/>
          <w:sz w:val="24"/>
          <w:szCs w:val="24"/>
        </w:rPr>
        <w:t xml:space="preserve"> (</w:t>
      </w:r>
      <w:r w:rsidRPr="00F94968" w:rsidR="00540C0B">
        <w:rPr>
          <w:rFonts w:ascii="Times New Roman" w:hAnsi="Times New Roman" w:cs="Times New Roman"/>
          <w:sz w:val="24"/>
          <w:szCs w:val="24"/>
        </w:rPr>
        <w:t>амф</w:t>
      </w:r>
      <w:r w:rsidRPr="00F94968" w:rsidR="00540C0B">
        <w:rPr>
          <w:rFonts w:ascii="Times New Roman" w:hAnsi="Times New Roman" w:cs="Times New Roman"/>
          <w:sz w:val="24"/>
          <w:szCs w:val="24"/>
        </w:rPr>
        <w:t>/метамфетамин)</w:t>
      </w:r>
      <w:r w:rsidRPr="00F94968" w:rsidR="00BA1825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и на основании этого результата </w:t>
      </w:r>
      <w:r w:rsidRPr="00F94968" w:rsidR="00540C0B">
        <w:rPr>
          <w:rFonts w:ascii="Times New Roman" w:hAnsi="Times New Roman" w:cs="Times New Roman"/>
          <w:sz w:val="24"/>
          <w:szCs w:val="24"/>
        </w:rPr>
        <w:t xml:space="preserve">лабораторного исследования </w:t>
      </w:r>
      <w:r w:rsidRPr="00F94968">
        <w:rPr>
          <w:rFonts w:ascii="Times New Roman" w:hAnsi="Times New Roman" w:cs="Times New Roman"/>
          <w:sz w:val="24"/>
          <w:szCs w:val="24"/>
        </w:rPr>
        <w:t>фельдшером было установлено состояние опьянения (л.д.</w:t>
      </w:r>
      <w:r w:rsidR="00DF3F86">
        <w:rPr>
          <w:rFonts w:ascii="Times New Roman" w:hAnsi="Times New Roman" w:cs="Times New Roman"/>
          <w:sz w:val="24"/>
          <w:szCs w:val="24"/>
        </w:rPr>
        <w:t>3</w:t>
      </w:r>
      <w:r w:rsidRPr="00F94968">
        <w:rPr>
          <w:rFonts w:ascii="Times New Roman" w:hAnsi="Times New Roman" w:cs="Times New Roman"/>
          <w:sz w:val="24"/>
          <w:szCs w:val="24"/>
        </w:rPr>
        <w:t>).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Суд, заслушав пояснения участников судебного разбирательства, исследовав материалы дела, приходит к следующему.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12.8 КоАП РФ, наступает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Исходя из положений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5D1600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</w:t>
      </w:r>
      <w:r w:rsidRPr="00F94968">
        <w:rPr>
          <w:rFonts w:ascii="Times New Roman" w:hAnsi="Times New Roman" w:cs="Times New Roman"/>
          <w:sz w:val="24"/>
          <w:szCs w:val="24"/>
        </w:rPr>
        <w:t xml:space="preserve">го Суда Российской Федерации от 24.10.2006 </w:t>
      </w:r>
      <w:r w:rsidRPr="00F94968">
        <w:rPr>
          <w:rFonts w:ascii="Times New Roman" w:hAnsi="Times New Roman" w:cs="Times New Roman"/>
          <w:sz w:val="24"/>
          <w:szCs w:val="24"/>
        </w:rPr>
        <w:t>N 18 "О некоторых вопросах, возникающих у судов при применении Особенной части Кодекса Российской Федерации об адм</w:t>
      </w:r>
      <w:r w:rsidRPr="00F94968">
        <w:rPr>
          <w:rFonts w:ascii="Times New Roman" w:hAnsi="Times New Roman" w:cs="Times New Roman"/>
          <w:sz w:val="24"/>
          <w:szCs w:val="24"/>
        </w:rPr>
        <w:t xml:space="preserve">инистративных правонарушениях") С учетом того, что в силу </w:t>
      </w:r>
      <w:r>
        <w:fldChar w:fldCharType="begin"/>
      </w:r>
      <w:r>
        <w:instrText xml:space="preserve"> HYPERLINK "http://www.consultant.ru/cons/cgi/online.cgi?req=doc&amp;base=LAW&amp;n=210548&amp;rnd=244973.1512126533&amp;dst=102404&amp;fld=134" </w:instrText>
      </w:r>
      <w:r>
        <w:fldChar w:fldCharType="separate"/>
      </w:r>
      <w:r w:rsidRPr="00F94968">
        <w:rPr>
          <w:rFonts w:ascii="Times New Roman" w:hAnsi="Times New Roman" w:cs="Times New Roman"/>
          <w:sz w:val="24"/>
          <w:szCs w:val="24"/>
        </w:rPr>
        <w:t>статей 26.2</w:t>
      </w:r>
      <w:r>
        <w:fldChar w:fldCharType="end"/>
      </w:r>
      <w:r w:rsidRPr="00F94968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"http://www.consultant.ru/cons/cgi/online.cgi?req=doc&amp;base=LAW&amp;n=210548&amp;rnd=244973.80892659&amp;dst=102445&amp;fld=134" </w:instrText>
      </w:r>
      <w:r>
        <w:fldChar w:fldCharType="separate"/>
      </w:r>
      <w:r w:rsidRPr="00F94968">
        <w:rPr>
          <w:rFonts w:ascii="Times New Roman" w:hAnsi="Times New Roman" w:cs="Times New Roman"/>
          <w:sz w:val="24"/>
          <w:szCs w:val="24"/>
        </w:rPr>
        <w:t>26.11</w:t>
      </w:r>
      <w:r>
        <w:fldChar w:fldCharType="end"/>
      </w:r>
      <w:r w:rsidRPr="00F94968">
        <w:rPr>
          <w:rFonts w:ascii="Times New Roman" w:hAnsi="Times New Roman" w:cs="Times New Roman"/>
          <w:sz w:val="24"/>
          <w:szCs w:val="24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п.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4 «Рекомендаций по организации работы по отбору, транспортировке и хранению биологических объектов для проведения химико-токсикологических исследований на наличие алкоголя и его суррогатов, наркотических веществ, психотропных и других токсических веществ, вызывающих опьянение (интоксикацию), и их метаболитов» (Приложение №</w:t>
      </w:r>
      <w:r w:rsidRPr="00F94968" w:rsidR="00FE2F1C">
        <w:rPr>
          <w:rFonts w:ascii="Times New Roman" w:hAnsi="Times New Roman" w:cs="Times New Roman"/>
          <w:sz w:val="24"/>
          <w:szCs w:val="24"/>
        </w:rPr>
        <w:t>2</w:t>
      </w:r>
      <w:r w:rsidRPr="00F94968">
        <w:rPr>
          <w:rFonts w:ascii="Times New Roman" w:hAnsi="Times New Roman" w:cs="Times New Roman"/>
          <w:sz w:val="24"/>
          <w:szCs w:val="24"/>
        </w:rPr>
        <w:t xml:space="preserve">), утвержденных Приказом Министерства здравоохранения Российской </w:t>
      </w:r>
      <w:r w:rsidRPr="00F94968">
        <w:rPr>
          <w:rFonts w:ascii="Times New Roman" w:hAnsi="Times New Roman" w:cs="Times New Roman"/>
          <w:sz w:val="24"/>
          <w:szCs w:val="24"/>
        </w:rPr>
        <w:t>Федерации от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FE2F1C">
        <w:rPr>
          <w:rFonts w:ascii="Times New Roman" w:hAnsi="Times New Roman" w:cs="Times New Roman"/>
          <w:sz w:val="24"/>
          <w:szCs w:val="24"/>
        </w:rPr>
        <w:t>27.01.2006</w:t>
      </w:r>
      <w:r w:rsidRPr="00F94968" w:rsidR="003F396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№</w:t>
      </w:r>
      <w:r w:rsidRPr="00F94968" w:rsidR="003F3966">
        <w:rPr>
          <w:rFonts w:ascii="Times New Roman" w:hAnsi="Times New Roman" w:cs="Times New Roman"/>
          <w:sz w:val="24"/>
          <w:szCs w:val="24"/>
        </w:rPr>
        <w:t xml:space="preserve">40, </w:t>
      </w:r>
      <w:r w:rsidRPr="00F94968">
        <w:rPr>
          <w:rFonts w:ascii="Times New Roman" w:hAnsi="Times New Roman" w:cs="Times New Roman"/>
          <w:sz w:val="24"/>
          <w:szCs w:val="24"/>
        </w:rPr>
        <w:t xml:space="preserve">отбор биологического объекта (мочи) для направления на химико-токсикологические исследования производится в объеме не менее 30мл в стеклянный или пластмассовый градуированный сосуд. В течение первых 5 минут проводится предварительное исследование мочи, включающее определение следующих показателей: температуры (не более чем через 4 минуты после отбора мочи) стеклянным ртутным термометром (в норме температура находится в пределах 32,5 - 37,7 град. C); </w:t>
      </w:r>
      <w:r w:rsidRPr="00F94968">
        <w:rPr>
          <w:rFonts w:ascii="Times New Roman" w:hAnsi="Times New Roman" w:cs="Times New Roman"/>
          <w:sz w:val="24"/>
          <w:szCs w:val="24"/>
        </w:rPr>
        <w:t>pH</w:t>
      </w:r>
      <w:r w:rsidRPr="00F94968">
        <w:rPr>
          <w:rFonts w:ascii="Times New Roman" w:hAnsi="Times New Roman" w:cs="Times New Roman"/>
          <w:sz w:val="24"/>
          <w:szCs w:val="24"/>
        </w:rPr>
        <w:t xml:space="preserve"> с помощью универсальной индикаторной бумаги для определения </w:t>
      </w:r>
      <w:r w:rsidRPr="00F94968">
        <w:rPr>
          <w:rFonts w:ascii="Times New Roman" w:hAnsi="Times New Roman" w:cs="Times New Roman"/>
          <w:sz w:val="24"/>
          <w:szCs w:val="24"/>
        </w:rPr>
        <w:t>pH</w:t>
      </w:r>
      <w:r w:rsidRPr="00F94968">
        <w:rPr>
          <w:rFonts w:ascii="Times New Roman" w:hAnsi="Times New Roman" w:cs="Times New Roman"/>
          <w:sz w:val="24"/>
          <w:szCs w:val="24"/>
        </w:rPr>
        <w:t xml:space="preserve"> мочи (в норме </w:t>
      </w:r>
      <w:r w:rsidRPr="00F94968">
        <w:rPr>
          <w:rFonts w:ascii="Times New Roman" w:hAnsi="Times New Roman" w:cs="Times New Roman"/>
          <w:sz w:val="24"/>
          <w:szCs w:val="24"/>
        </w:rPr>
        <w:t>pH</w:t>
      </w:r>
      <w:r w:rsidRPr="00F94968">
        <w:rPr>
          <w:rFonts w:ascii="Times New Roman" w:hAnsi="Times New Roman" w:cs="Times New Roman"/>
          <w:sz w:val="24"/>
          <w:szCs w:val="24"/>
        </w:rPr>
        <w:t xml:space="preserve"> мочи в интервале 4 - 8 ед. </w:t>
      </w:r>
      <w:r w:rsidRPr="00F94968">
        <w:rPr>
          <w:rFonts w:ascii="Times New Roman" w:hAnsi="Times New Roman" w:cs="Times New Roman"/>
          <w:sz w:val="24"/>
          <w:szCs w:val="24"/>
        </w:rPr>
        <w:t>pH</w:t>
      </w:r>
      <w:r w:rsidRPr="00F94968">
        <w:rPr>
          <w:rFonts w:ascii="Times New Roman" w:hAnsi="Times New Roman" w:cs="Times New Roman"/>
          <w:sz w:val="24"/>
          <w:szCs w:val="24"/>
        </w:rPr>
        <w:t xml:space="preserve">); относительной плотности (в норме относительная плотность в пределах 1.008 - 1.025); содержания креатинина методом иммунной хроматографии - </w:t>
      </w:r>
      <w:r w:rsidRPr="00F94968">
        <w:rPr>
          <w:rFonts w:ascii="Times New Roman" w:hAnsi="Times New Roman" w:cs="Times New Roman"/>
          <w:sz w:val="24"/>
          <w:szCs w:val="24"/>
        </w:rPr>
        <w:t>иммунохроматографическими</w:t>
      </w:r>
      <w:r w:rsidRPr="00F94968">
        <w:rPr>
          <w:rFonts w:ascii="Times New Roman" w:hAnsi="Times New Roman" w:cs="Times New Roman"/>
          <w:sz w:val="24"/>
          <w:szCs w:val="24"/>
        </w:rPr>
        <w:t xml:space="preserve"> тестами (в норме содержание креатинина 4,4 - 17,7 </w:t>
      </w:r>
      <w:r w:rsidRPr="00F94968">
        <w:rPr>
          <w:rFonts w:ascii="Times New Roman" w:hAnsi="Times New Roman" w:cs="Times New Roman"/>
          <w:sz w:val="24"/>
          <w:szCs w:val="24"/>
        </w:rPr>
        <w:t>ммоль</w:t>
      </w:r>
      <w:r w:rsidRPr="00F94968">
        <w:rPr>
          <w:rFonts w:ascii="Times New Roman" w:hAnsi="Times New Roman" w:cs="Times New Roman"/>
          <w:sz w:val="24"/>
          <w:szCs w:val="24"/>
        </w:rPr>
        <w:t>/</w:t>
      </w:r>
      <w:r w:rsidRPr="00F94968">
        <w:rPr>
          <w:rFonts w:ascii="Times New Roman" w:hAnsi="Times New Roman" w:cs="Times New Roman"/>
          <w:sz w:val="24"/>
          <w:szCs w:val="24"/>
        </w:rPr>
        <w:t>сут</w:t>
      </w:r>
      <w:r w:rsidRPr="00F94968">
        <w:rPr>
          <w:rFonts w:ascii="Times New Roman" w:hAnsi="Times New Roman" w:cs="Times New Roman"/>
          <w:sz w:val="24"/>
          <w:szCs w:val="24"/>
        </w:rPr>
        <w:t>). Если при предварительном исследовании выявляется несоответствие указанных в настоящем пункте показателей их нормам, проводится повторный отбор мочи. Результаты предварительного исследования фиксируются в графе 9 Журнала регистрации отбора биологических объектов (учетная форма N 450/у-06). После проведения предварительных исследований мочу делят на две части (1/3 и 2/3 общего объема) и помещают их в два стеклянных или пластмассовых герметично закрывающихся контейнера объемом 100 мл каждый. Первый контейнер с меньшим количеством мочи хранится как контрольный образец. Второй (анализируемый образец) используется для проведения химико-токсикологических исследований. Для контрольного образца мочи используются контейнеры с контролем первого вскрытия. При направлении мочи для проведения химико-токсикологических исследований на наличие алкоголя, его суррогатов и метаболитов моча после разделения отбирается из контейнера с анализируемым образцом в чистый сухой флакон объемом 10 мл в количестве не менее 5 мл, закрывается резиновой пробкой, фиксируется алюминиевым колпачком и укупоривается под обкатку. 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моча доставляется в ХТЛ не позднее двух суток после отбора, до отправки в ХТЛ моча хранится в холодильнике при температуре 0 - 2 град. C. Отобранная моча с сопроводительной документацией доставляется в ХТЛ в укупоренных и опечатанных контейнерах в сумке-холодильнике на транспорте медицинской организации медицинским работником, ответственным за доставку биологических объектов.</w:t>
      </w:r>
    </w:p>
    <w:p w:rsidR="005158FE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п.</w:t>
      </w:r>
      <w:r w:rsidRPr="00F94968" w:rsidR="008205FC">
        <w:rPr>
          <w:rFonts w:ascii="Times New Roman" w:hAnsi="Times New Roman" w:cs="Times New Roman"/>
          <w:sz w:val="24"/>
          <w:szCs w:val="24"/>
        </w:rPr>
        <w:t xml:space="preserve"> 8 </w:t>
      </w:r>
      <w:r w:rsidRPr="00F94968">
        <w:rPr>
          <w:rFonts w:ascii="Times New Roman" w:hAnsi="Times New Roman" w:cs="Times New Roman"/>
          <w:sz w:val="24"/>
          <w:szCs w:val="24"/>
        </w:rPr>
        <w:t>«Правил проведения химико-токсикологических исследований при медицинском освидетельствовании» (Приложение №3 к Приказу Министерства здравоохранения Российской Федерации от 18.12.15 г. №933Н "О порядке проведения медицинского освидетельствования на состояние опьянения (алкогольного, наркотического или иного токсического)")</w:t>
      </w:r>
      <w:r w:rsidRPr="00F94968" w:rsidR="008205FC">
        <w:rPr>
          <w:rFonts w:ascii="Times New Roman" w:hAnsi="Times New Roman" w:cs="Times New Roman"/>
          <w:sz w:val="24"/>
          <w:szCs w:val="24"/>
        </w:rPr>
        <w:t xml:space="preserve">, </w:t>
      </w:r>
      <w:r w:rsidRPr="00F94968" w:rsidR="001620B1">
        <w:rPr>
          <w:rFonts w:ascii="Times New Roman" w:hAnsi="Times New Roman" w:cs="Times New Roman"/>
          <w:sz w:val="24"/>
          <w:szCs w:val="24"/>
        </w:rPr>
        <w:t>Химико-токсикологические исследования пробы биологического объекта (мочи) проводятся в два этапа: 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 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A135F1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п. 9 «Правил проведения химико-токсикологических исследований при медицинском освидетельствовании» (Приложение №3 к Приказу Министерства здравоохранения Российской Федерации от 18.12.15 г. №933Н), п</w:t>
      </w:r>
      <w:r w:rsidRPr="00F94968" w:rsidR="001620B1">
        <w:rPr>
          <w:rFonts w:ascii="Times New Roman" w:hAnsi="Times New Roman" w:cs="Times New Roman"/>
          <w:sz w:val="24"/>
          <w:szCs w:val="24"/>
        </w:rPr>
        <w:t>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2D352F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 xml:space="preserve">Согласно п. 10 </w:t>
      </w:r>
      <w:r w:rsidRPr="00F94968">
        <w:rPr>
          <w:rFonts w:ascii="Times New Roman" w:hAnsi="Times New Roman" w:cs="Times New Roman"/>
          <w:sz w:val="24"/>
          <w:szCs w:val="24"/>
        </w:rPr>
        <w:t>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веществ…второй этап химико-токсикологического исследования не проводится. 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веществ… проводится второй этап химико-токсикологического исследования подтверждающими методами. Срок доставки образца биологического объекта (мочи) в медицинскую организацию, проводящую подтверждающие исследования, не должен превышать десяти рабочих дней с момента отбора биологического объекта (мочи)</w:t>
      </w:r>
      <w:r w:rsidRPr="00F94968" w:rsidR="00E350CB">
        <w:rPr>
          <w:rFonts w:ascii="Times New Roman" w:hAnsi="Times New Roman" w:cs="Times New Roman"/>
          <w:sz w:val="24"/>
          <w:szCs w:val="24"/>
        </w:rPr>
        <w:t>.</w:t>
      </w:r>
    </w:p>
    <w:p w:rsidR="0089499C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 xml:space="preserve">Согласно Акту медицинского освидетельствования </w:t>
      </w:r>
      <w:r w:rsidRPr="00F94968" w:rsidR="007A1589">
        <w:rPr>
          <w:rFonts w:ascii="Times New Roman" w:hAnsi="Times New Roman" w:cs="Times New Roman"/>
          <w:sz w:val="24"/>
          <w:szCs w:val="24"/>
        </w:rPr>
        <w:t>на состояние опьянения Мельникова П</w:t>
      </w:r>
      <w:r w:rsidR="00DF3F86">
        <w:rPr>
          <w:rFonts w:ascii="Times New Roman" w:hAnsi="Times New Roman" w:cs="Times New Roman"/>
          <w:sz w:val="24"/>
          <w:szCs w:val="24"/>
        </w:rPr>
        <w:t>.</w:t>
      </w:r>
      <w:r w:rsidRPr="00F94968" w:rsidR="007A1589">
        <w:rPr>
          <w:rFonts w:ascii="Times New Roman" w:hAnsi="Times New Roman" w:cs="Times New Roman"/>
          <w:sz w:val="24"/>
          <w:szCs w:val="24"/>
        </w:rPr>
        <w:t>Ю</w:t>
      </w:r>
      <w:r w:rsidR="00DF3F86">
        <w:rPr>
          <w:rFonts w:ascii="Times New Roman" w:hAnsi="Times New Roman" w:cs="Times New Roman"/>
          <w:sz w:val="24"/>
          <w:szCs w:val="24"/>
        </w:rPr>
        <w:t>.</w:t>
      </w:r>
      <w:r w:rsidRPr="00F94968" w:rsidR="007A1589">
        <w:rPr>
          <w:rFonts w:ascii="Times New Roman" w:hAnsi="Times New Roman" w:cs="Times New Roman"/>
          <w:sz w:val="24"/>
          <w:szCs w:val="24"/>
        </w:rPr>
        <w:t xml:space="preserve"> №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7A1589">
        <w:rPr>
          <w:rFonts w:ascii="Times New Roman" w:hAnsi="Times New Roman" w:cs="Times New Roman"/>
          <w:sz w:val="24"/>
          <w:szCs w:val="24"/>
        </w:rPr>
        <w:t xml:space="preserve">от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 w:rsidR="007A1589">
        <w:rPr>
          <w:rFonts w:ascii="Times New Roman" w:hAnsi="Times New Roman" w:cs="Times New Roman"/>
          <w:sz w:val="24"/>
          <w:szCs w:val="24"/>
        </w:rPr>
        <w:t xml:space="preserve">, никаких первоначальных измерений </w:t>
      </w:r>
      <w:r w:rsidRPr="00F94968" w:rsidR="007A1589">
        <w:rPr>
          <w:rFonts w:ascii="Times New Roman" w:hAnsi="Times New Roman" w:cs="Times New Roman"/>
          <w:sz w:val="24"/>
          <w:szCs w:val="24"/>
        </w:rPr>
        <w:t>биосреды</w:t>
      </w:r>
      <w:r w:rsidRPr="00F94968" w:rsidR="007A1589">
        <w:rPr>
          <w:rFonts w:ascii="Times New Roman" w:hAnsi="Times New Roman" w:cs="Times New Roman"/>
          <w:sz w:val="24"/>
          <w:szCs w:val="24"/>
        </w:rPr>
        <w:t xml:space="preserve"> (мочи</w:t>
      </w:r>
      <w:r w:rsidRPr="00F94968" w:rsidR="00256863">
        <w:rPr>
          <w:rFonts w:ascii="Times New Roman" w:hAnsi="Times New Roman" w:cs="Times New Roman"/>
          <w:sz w:val="24"/>
          <w:szCs w:val="24"/>
        </w:rPr>
        <w:t>)</w:t>
      </w:r>
      <w:r w:rsidRPr="00F94968" w:rsidR="007A1589">
        <w:rPr>
          <w:rFonts w:ascii="Times New Roman" w:hAnsi="Times New Roman" w:cs="Times New Roman"/>
          <w:sz w:val="24"/>
          <w:szCs w:val="24"/>
        </w:rPr>
        <w:t xml:space="preserve"> сразу после отбора </w:t>
      </w:r>
      <w:r w:rsidRPr="00F94968" w:rsidR="00256863">
        <w:rPr>
          <w:rFonts w:ascii="Times New Roman" w:hAnsi="Times New Roman" w:cs="Times New Roman"/>
          <w:sz w:val="24"/>
          <w:szCs w:val="24"/>
        </w:rPr>
        <w:t xml:space="preserve">не зафиксировано. Предварительное химико-токсикологическое исследование </w:t>
      </w:r>
      <w:r w:rsidRPr="00F94968" w:rsidR="00662A51">
        <w:rPr>
          <w:rFonts w:ascii="Times New Roman" w:hAnsi="Times New Roman" w:cs="Times New Roman"/>
          <w:sz w:val="24"/>
          <w:szCs w:val="24"/>
        </w:rPr>
        <w:t xml:space="preserve">на месте </w:t>
      </w:r>
      <w:r w:rsidRPr="00F94968" w:rsidR="00256863">
        <w:rPr>
          <w:rFonts w:ascii="Times New Roman" w:hAnsi="Times New Roman" w:cs="Times New Roman"/>
          <w:sz w:val="24"/>
          <w:szCs w:val="24"/>
        </w:rPr>
        <w:t>не проводилось.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 xml:space="preserve">Как указано в п. </w:t>
      </w:r>
      <w:r w:rsidRPr="00F94968" w:rsidR="007509E6">
        <w:rPr>
          <w:rFonts w:ascii="Times New Roman" w:hAnsi="Times New Roman" w:cs="Times New Roman"/>
          <w:sz w:val="24"/>
          <w:szCs w:val="24"/>
        </w:rPr>
        <w:t>14</w:t>
      </w:r>
      <w:r w:rsidRPr="00F94968" w:rsidR="00752501">
        <w:rPr>
          <w:rFonts w:ascii="Times New Roman" w:hAnsi="Times New Roman" w:cs="Times New Roman"/>
          <w:sz w:val="24"/>
          <w:szCs w:val="24"/>
        </w:rPr>
        <w:t xml:space="preserve"> Акта медицинского освидетельствования,</w:t>
      </w:r>
      <w:r w:rsidRPr="00F94968" w:rsidR="007509E6">
        <w:rPr>
          <w:rFonts w:ascii="Times New Roman" w:hAnsi="Times New Roman" w:cs="Times New Roman"/>
          <w:sz w:val="24"/>
          <w:szCs w:val="24"/>
        </w:rPr>
        <w:t xml:space="preserve"> ХТИ</w:t>
      </w:r>
      <w:r w:rsidRPr="00F94968" w:rsidR="00752501">
        <w:rPr>
          <w:rFonts w:ascii="Times New Roman" w:hAnsi="Times New Roman" w:cs="Times New Roman"/>
          <w:sz w:val="24"/>
          <w:szCs w:val="24"/>
        </w:rPr>
        <w:t xml:space="preserve"> №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752501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 w:rsidR="00752501">
        <w:rPr>
          <w:rFonts w:ascii="Times New Roman" w:hAnsi="Times New Roman" w:cs="Times New Roman"/>
          <w:sz w:val="24"/>
          <w:szCs w:val="24"/>
        </w:rPr>
        <w:t>. Согласно</w:t>
      </w:r>
      <w:r w:rsidRPr="00F94968" w:rsidR="007509E6">
        <w:rPr>
          <w:rFonts w:ascii="Times New Roman" w:hAnsi="Times New Roman" w:cs="Times New Roman"/>
          <w:sz w:val="24"/>
          <w:szCs w:val="24"/>
        </w:rPr>
        <w:t xml:space="preserve"> с</w:t>
      </w:r>
      <w:r w:rsidRPr="00F94968">
        <w:rPr>
          <w:rFonts w:ascii="Times New Roman" w:hAnsi="Times New Roman" w:cs="Times New Roman"/>
          <w:sz w:val="24"/>
          <w:szCs w:val="24"/>
        </w:rPr>
        <w:t>правк</w:t>
      </w:r>
      <w:r w:rsidRPr="00F94968" w:rsidR="00752501">
        <w:rPr>
          <w:rFonts w:ascii="Times New Roman" w:hAnsi="Times New Roman" w:cs="Times New Roman"/>
          <w:sz w:val="24"/>
          <w:szCs w:val="24"/>
        </w:rPr>
        <w:t>и</w:t>
      </w:r>
      <w:r w:rsidRPr="00F94968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 №, выданной Клинико-диагностической лабораторией ГБУЗ РК «КНПЦН», данное исследование было проведено лишь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>, то есть, спустя 1</w:t>
      </w:r>
      <w:r w:rsidRPr="00F94968" w:rsidR="00662A51">
        <w:rPr>
          <w:rFonts w:ascii="Times New Roman" w:hAnsi="Times New Roman" w:cs="Times New Roman"/>
          <w:sz w:val="24"/>
          <w:szCs w:val="24"/>
        </w:rPr>
        <w:t>5</w:t>
      </w:r>
      <w:r w:rsidRPr="00F94968">
        <w:rPr>
          <w:rFonts w:ascii="Times New Roman" w:hAnsi="Times New Roman" w:cs="Times New Roman"/>
          <w:sz w:val="24"/>
          <w:szCs w:val="24"/>
        </w:rPr>
        <w:t xml:space="preserve"> дней после отбора у </w:t>
      </w:r>
      <w:r w:rsidRPr="00F94968" w:rsidR="00662A51">
        <w:rPr>
          <w:rFonts w:ascii="Times New Roman" w:hAnsi="Times New Roman" w:cs="Times New Roman"/>
          <w:sz w:val="24"/>
          <w:szCs w:val="24"/>
        </w:rPr>
        <w:t>Мельникова П.Ю.</w:t>
      </w:r>
      <w:r w:rsidRPr="00F94968">
        <w:rPr>
          <w:rFonts w:ascii="Times New Roman" w:hAnsi="Times New Roman" w:cs="Times New Roman"/>
          <w:sz w:val="24"/>
          <w:szCs w:val="24"/>
        </w:rPr>
        <w:t> образцов биологической среды (мочи).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Таким образом, по мнению суда, в отношении </w:t>
      </w:r>
      <w:r w:rsidRPr="00F94968" w:rsidR="00662A51">
        <w:rPr>
          <w:rFonts w:ascii="Times New Roman" w:hAnsi="Times New Roman" w:cs="Times New Roman"/>
          <w:sz w:val="24"/>
          <w:szCs w:val="24"/>
        </w:rPr>
        <w:t>Мельникова П</w:t>
      </w:r>
      <w:r w:rsidR="00DF3F86">
        <w:rPr>
          <w:rFonts w:ascii="Times New Roman" w:hAnsi="Times New Roman" w:cs="Times New Roman"/>
          <w:sz w:val="24"/>
          <w:szCs w:val="24"/>
        </w:rPr>
        <w:t>.</w:t>
      </w:r>
      <w:r w:rsidRPr="00F94968" w:rsidR="00662A51">
        <w:rPr>
          <w:rFonts w:ascii="Times New Roman" w:hAnsi="Times New Roman" w:cs="Times New Roman"/>
          <w:sz w:val="24"/>
          <w:szCs w:val="24"/>
        </w:rPr>
        <w:t>Ю</w:t>
      </w:r>
      <w:r w:rsidR="00DF3F86">
        <w:rPr>
          <w:rFonts w:ascii="Times New Roman" w:hAnsi="Times New Roman" w:cs="Times New Roman"/>
          <w:sz w:val="24"/>
          <w:szCs w:val="24"/>
        </w:rPr>
        <w:t>.</w:t>
      </w:r>
      <w:r w:rsidRPr="00F94968" w:rsidR="00662A51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не были соблюдены требования проведения медицинского освидетельствования на состояние опьянения и химико-токсикологического исследования, а потому, Акт медицинского освидетельствования на состояние опьянения лица, которое управляет транспортным средством №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от</w:t>
      </w:r>
      <w:r w:rsidRPr="00F94968" w:rsidR="006C542C">
        <w:rPr>
          <w:rFonts w:ascii="Times New Roman" w:hAnsi="Times New Roman" w:cs="Times New Roman"/>
          <w:sz w:val="24"/>
          <w:szCs w:val="24"/>
        </w:rPr>
        <w:t xml:space="preserve">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>
        <w:rPr>
          <w:rFonts w:ascii="Times New Roman" w:hAnsi="Times New Roman" w:cs="Times New Roman"/>
          <w:sz w:val="24"/>
          <w:szCs w:val="24"/>
        </w:rPr>
        <w:t xml:space="preserve"> (л.д.</w:t>
      </w:r>
      <w:r w:rsidR="00DF3F86">
        <w:rPr>
          <w:rFonts w:ascii="Times New Roman" w:hAnsi="Times New Roman" w:cs="Times New Roman"/>
          <w:sz w:val="24"/>
          <w:szCs w:val="24"/>
        </w:rPr>
        <w:t>3</w:t>
      </w:r>
      <w:r w:rsidRPr="00F94968">
        <w:rPr>
          <w:rFonts w:ascii="Times New Roman" w:hAnsi="Times New Roman" w:cs="Times New Roman"/>
          <w:sz w:val="24"/>
          <w:szCs w:val="24"/>
        </w:rPr>
        <w:t>) следует признать недопустимым доказательством по делу, как полученный с нарушением требований КоАП РФ.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В силу положений частей 1 и 4 статьи 1.5 КоАП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3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26.2 КоАП</w:t>
      </w:r>
      <w:r w:rsidR="00DF3F86">
        <w:rPr>
          <w:rFonts w:ascii="Times New Roman" w:hAnsi="Times New Roman" w:cs="Times New Roman"/>
          <w:sz w:val="24"/>
          <w:szCs w:val="24"/>
        </w:rPr>
        <w:t xml:space="preserve"> РФ</w:t>
      </w:r>
      <w:r w:rsidRPr="00F94968">
        <w:rPr>
          <w:rFonts w:ascii="Times New Roman" w:hAnsi="Times New Roman" w:cs="Times New Roman"/>
          <w:sz w:val="24"/>
          <w:szCs w:val="24"/>
        </w:rPr>
        <w:t>, допущенные нарушения установленного законом порядка привлечения лица к административной ответственности влекут недопустимость полученных доказательств.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Таким образом, отсутствуют доказательства, подтверждающие совершение</w:t>
      </w:r>
      <w:r w:rsidRPr="00F94968" w:rsidR="006C542C">
        <w:rPr>
          <w:rFonts w:ascii="Times New Roman" w:hAnsi="Times New Roman" w:cs="Times New Roman"/>
          <w:sz w:val="24"/>
          <w:szCs w:val="24"/>
        </w:rPr>
        <w:t xml:space="preserve"> Мельниковым П</w:t>
      </w:r>
      <w:r w:rsidR="00DF3F86">
        <w:rPr>
          <w:rFonts w:ascii="Times New Roman" w:hAnsi="Times New Roman" w:cs="Times New Roman"/>
          <w:sz w:val="24"/>
          <w:szCs w:val="24"/>
        </w:rPr>
        <w:t>.</w:t>
      </w:r>
      <w:r w:rsidRPr="00F94968" w:rsidR="006C542C">
        <w:rPr>
          <w:rFonts w:ascii="Times New Roman" w:hAnsi="Times New Roman" w:cs="Times New Roman"/>
          <w:sz w:val="24"/>
          <w:szCs w:val="24"/>
        </w:rPr>
        <w:t>Ю</w:t>
      </w:r>
      <w:r w:rsidR="00DF3F86">
        <w:rPr>
          <w:rFonts w:ascii="Times New Roman" w:hAnsi="Times New Roman" w:cs="Times New Roman"/>
          <w:sz w:val="24"/>
          <w:szCs w:val="24"/>
        </w:rPr>
        <w:t>.</w:t>
      </w:r>
      <w:r w:rsidRPr="00F94968" w:rsidR="006C542C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12.28 КоАП РФ.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Согласно п.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24.5 КоАП РФ, производство по делу об административном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29.9 КоАП РФ,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правонарушении, в случае наличия хотя бы одного из обстоятельств, предусмотренных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24.5 КоАП РФ.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При таких обстоятельствах производство по делу подлежит прекращению.</w:t>
      </w: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F94968">
        <w:rPr>
          <w:rFonts w:ascii="Times New Roman" w:hAnsi="Times New Roman" w:cs="Times New Roman"/>
          <w:sz w:val="24"/>
          <w:szCs w:val="24"/>
        </w:rPr>
        <w:t>ст.ст</w:t>
      </w:r>
      <w:r w:rsidRPr="00F94968">
        <w:rPr>
          <w:rFonts w:ascii="Times New Roman" w:hAnsi="Times New Roman" w:cs="Times New Roman"/>
          <w:sz w:val="24"/>
          <w:szCs w:val="24"/>
        </w:rPr>
        <w:t>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24.5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п.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 xml:space="preserve">2, 29.9 </w:t>
      </w:r>
      <w:r w:rsidR="00DF3F86">
        <w:rPr>
          <w:rFonts w:ascii="Times New Roman" w:hAnsi="Times New Roman" w:cs="Times New Roman"/>
          <w:sz w:val="24"/>
          <w:szCs w:val="24"/>
        </w:rPr>
        <w:t>КоАП РФ</w:t>
      </w:r>
      <w:r w:rsidRPr="00F94968">
        <w:rPr>
          <w:rFonts w:ascii="Times New Roman" w:hAnsi="Times New Roman" w:cs="Times New Roman"/>
          <w:sz w:val="24"/>
          <w:szCs w:val="24"/>
        </w:rPr>
        <w:t>, судья -</w:t>
      </w:r>
    </w:p>
    <w:p w:rsidR="00DF3F86" w:rsidP="00DF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6D4" w:rsidRPr="00F94968" w:rsidP="00DF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DF3F86" w:rsidP="00F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6D4" w:rsidRPr="00F94968" w:rsidP="00DF3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68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правонарушении, предусмотренном ч.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 ст.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12.8 КоАП РФ, в отношении</w:t>
      </w:r>
      <w:r w:rsidR="00DF3F86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6C542C">
        <w:rPr>
          <w:rFonts w:ascii="Times New Roman" w:hAnsi="Times New Roman" w:cs="Times New Roman"/>
          <w:sz w:val="24"/>
          <w:szCs w:val="24"/>
        </w:rPr>
        <w:t xml:space="preserve">Мельникова </w:t>
      </w:r>
      <w:r w:rsidR="00182154">
        <w:rPr>
          <w:rFonts w:ascii="Times New Roman" w:hAnsi="Times New Roman" w:cs="Times New Roman"/>
          <w:sz w:val="24"/>
          <w:szCs w:val="24"/>
        </w:rPr>
        <w:t>П.Ю.</w:t>
      </w:r>
      <w:r w:rsidRPr="00F94968" w:rsidR="006C542C">
        <w:rPr>
          <w:rFonts w:ascii="Times New Roman" w:hAnsi="Times New Roman" w:cs="Times New Roman"/>
          <w:sz w:val="24"/>
          <w:szCs w:val="24"/>
        </w:rPr>
        <w:t xml:space="preserve"> </w:t>
      </w:r>
      <w:r w:rsidRPr="00F94968" w:rsidR="00B043A3">
        <w:rPr>
          <w:rFonts w:ascii="Times New Roman" w:hAnsi="Times New Roman" w:cs="Times New Roman"/>
          <w:sz w:val="24"/>
          <w:szCs w:val="24"/>
        </w:rPr>
        <w:t xml:space="preserve">по протоколу об административном правонарушении № от </w:t>
      </w:r>
      <w:r w:rsidR="00182154">
        <w:rPr>
          <w:rFonts w:ascii="Times New Roman" w:hAnsi="Times New Roman" w:cs="Times New Roman"/>
          <w:sz w:val="24"/>
          <w:szCs w:val="24"/>
        </w:rPr>
        <w:t>Дата</w:t>
      </w:r>
      <w:r w:rsidRPr="00F94968" w:rsidR="00B043A3">
        <w:rPr>
          <w:rFonts w:ascii="Times New Roman" w:hAnsi="Times New Roman" w:cs="Times New Roman"/>
          <w:sz w:val="24"/>
          <w:szCs w:val="24"/>
        </w:rPr>
        <w:t xml:space="preserve"> </w:t>
      </w:r>
      <w:r w:rsidRPr="00F94968">
        <w:rPr>
          <w:rFonts w:ascii="Times New Roman" w:hAnsi="Times New Roman" w:cs="Times New Roman"/>
          <w:sz w:val="24"/>
          <w:szCs w:val="24"/>
        </w:rPr>
        <w:t>- прекратить, в связи с отсутствием состава административного правонарушения.</w:t>
      </w:r>
    </w:p>
    <w:p w:rsidR="00DF3F86" w:rsidRPr="00904CC6" w:rsidP="00D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DF3F86" w:rsidRPr="00904CC6" w:rsidP="00DF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F3F86" w:rsidRPr="00904CC6" w:rsidP="00DF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50397" w:rsidRPr="00A93433" w:rsidP="001821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1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Мировой судья /подпись/ 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D4"/>
    <w:rsid w:val="0006401A"/>
    <w:rsid w:val="00071F0E"/>
    <w:rsid w:val="000E2F93"/>
    <w:rsid w:val="000F1F93"/>
    <w:rsid w:val="001004BB"/>
    <w:rsid w:val="001620B1"/>
    <w:rsid w:val="00182154"/>
    <w:rsid w:val="001B5031"/>
    <w:rsid w:val="00256863"/>
    <w:rsid w:val="00296C58"/>
    <w:rsid w:val="002D352F"/>
    <w:rsid w:val="003F3966"/>
    <w:rsid w:val="00483B1B"/>
    <w:rsid w:val="005158FE"/>
    <w:rsid w:val="00540C0B"/>
    <w:rsid w:val="005A533C"/>
    <w:rsid w:val="005D1600"/>
    <w:rsid w:val="00641B92"/>
    <w:rsid w:val="00642118"/>
    <w:rsid w:val="00662A51"/>
    <w:rsid w:val="00686F09"/>
    <w:rsid w:val="006C542C"/>
    <w:rsid w:val="00722F47"/>
    <w:rsid w:val="0073152F"/>
    <w:rsid w:val="00750033"/>
    <w:rsid w:val="007509E6"/>
    <w:rsid w:val="00752501"/>
    <w:rsid w:val="007A1589"/>
    <w:rsid w:val="007D03A8"/>
    <w:rsid w:val="0081727E"/>
    <w:rsid w:val="008205FC"/>
    <w:rsid w:val="0089499C"/>
    <w:rsid w:val="008C2D3E"/>
    <w:rsid w:val="00904CC6"/>
    <w:rsid w:val="00950397"/>
    <w:rsid w:val="009A36D4"/>
    <w:rsid w:val="00A135F1"/>
    <w:rsid w:val="00A33CD7"/>
    <w:rsid w:val="00A35BAE"/>
    <w:rsid w:val="00A93433"/>
    <w:rsid w:val="00AB3CB4"/>
    <w:rsid w:val="00B043A3"/>
    <w:rsid w:val="00B05F42"/>
    <w:rsid w:val="00B22D2C"/>
    <w:rsid w:val="00B2742B"/>
    <w:rsid w:val="00BA1825"/>
    <w:rsid w:val="00BC4083"/>
    <w:rsid w:val="00BC767D"/>
    <w:rsid w:val="00BE5AF9"/>
    <w:rsid w:val="00C344A7"/>
    <w:rsid w:val="00C87F09"/>
    <w:rsid w:val="00CB51F5"/>
    <w:rsid w:val="00D14559"/>
    <w:rsid w:val="00D154BC"/>
    <w:rsid w:val="00D40994"/>
    <w:rsid w:val="00D63CAD"/>
    <w:rsid w:val="00DB4BFC"/>
    <w:rsid w:val="00DE5B08"/>
    <w:rsid w:val="00DF3F86"/>
    <w:rsid w:val="00E350CB"/>
    <w:rsid w:val="00E40CE4"/>
    <w:rsid w:val="00E567EE"/>
    <w:rsid w:val="00E8583A"/>
    <w:rsid w:val="00ED0DF2"/>
    <w:rsid w:val="00F723C3"/>
    <w:rsid w:val="00F912BA"/>
    <w:rsid w:val="00F94968"/>
    <w:rsid w:val="00FE2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82D0C3-12F1-4DB7-AECE-99388FC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6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9A36D4"/>
  </w:style>
  <w:style w:type="character" w:customStyle="1" w:styleId="apple-converted-space">
    <w:name w:val="apple-converted-space"/>
    <w:basedOn w:val="DefaultParagraphFont"/>
    <w:rsid w:val="009A36D4"/>
  </w:style>
  <w:style w:type="character" w:customStyle="1" w:styleId="data2">
    <w:name w:val="data2"/>
    <w:basedOn w:val="DefaultParagraphFont"/>
    <w:rsid w:val="009A36D4"/>
  </w:style>
  <w:style w:type="character" w:customStyle="1" w:styleId="address2">
    <w:name w:val="address2"/>
    <w:basedOn w:val="DefaultParagraphFont"/>
    <w:rsid w:val="009A36D4"/>
  </w:style>
  <w:style w:type="character" w:customStyle="1" w:styleId="fio3">
    <w:name w:val="fio3"/>
    <w:basedOn w:val="DefaultParagraphFont"/>
    <w:rsid w:val="009A36D4"/>
  </w:style>
  <w:style w:type="character" w:customStyle="1" w:styleId="fio4">
    <w:name w:val="fio4"/>
    <w:basedOn w:val="DefaultParagraphFont"/>
    <w:rsid w:val="009A36D4"/>
  </w:style>
  <w:style w:type="character" w:customStyle="1" w:styleId="fio5">
    <w:name w:val="fio5"/>
    <w:basedOn w:val="DefaultParagraphFont"/>
    <w:rsid w:val="009A36D4"/>
  </w:style>
  <w:style w:type="character" w:customStyle="1" w:styleId="nomer2">
    <w:name w:val="nomer2"/>
    <w:basedOn w:val="DefaultParagraphFont"/>
    <w:rsid w:val="009A36D4"/>
  </w:style>
  <w:style w:type="paragraph" w:styleId="BalloonText">
    <w:name w:val="Balloon Text"/>
    <w:basedOn w:val="Normal"/>
    <w:link w:val="a"/>
    <w:uiPriority w:val="99"/>
    <w:semiHidden/>
    <w:unhideWhenUsed/>
    <w:rsid w:val="00D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