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5-89-103/2024</w:t>
      </w:r>
    </w:p>
    <w:p w:rsidR="00A77B3E">
      <w:r>
        <w:t>УИД: 91MS0089-телефон-телефон</w:t>
      </w:r>
    </w:p>
    <w:p w:rsidR="00A77B3E"/>
    <w:p w:rsidR="00A77B3E">
      <w:r>
        <w:t>П О С Т А Н О В Л Е Н И Е</w:t>
      </w:r>
    </w:p>
    <w:p w:rsidR="00A77B3E">
      <w:r>
        <w:t xml:space="preserve">дата         </w:t>
      </w:r>
      <w:r>
        <w:tab/>
        <w:t xml:space="preserve">    </w:t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                     адрес</w:t>
      </w:r>
    </w:p>
    <w:p w:rsidR="00A77B3E"/>
    <w:p w:rsidR="00A77B3E">
      <w:r>
        <w:t>И.о</w:t>
      </w:r>
      <w:r>
        <w:t xml:space="preserve">. мирового судьи судебного участка № 89 Мировой судья судебного участка № 90 Феодосийского судебного района (городской адрес) адрес </w:t>
      </w:r>
      <w:r>
        <w:t>фио</w:t>
      </w:r>
      <w:r>
        <w:t xml:space="preserve"> </w:t>
      </w:r>
      <w:r>
        <w:t>.</w:t>
      </w:r>
      <w:r>
        <w:t>, рассмотрев дело об административном правонарушении о привлечении к административной ответственности:</w:t>
      </w:r>
    </w:p>
    <w:p w:rsidR="00A77B3E">
      <w:r>
        <w:tab/>
      </w:r>
      <w:r>
        <w:t>фио</w:t>
      </w:r>
      <w:r>
        <w:t>, паспортные данные, гражданки Российской Федерации, в браке не состоящей, зарегистрированной и паспортные данные Фед</w:t>
      </w:r>
      <w:r>
        <w:t xml:space="preserve">еральной миграционной службой России, код подразделения телефон, ранее к административной ответственности не привлекалась,     </w:t>
      </w:r>
    </w:p>
    <w:p w:rsidR="00A77B3E">
      <w:r>
        <w:t>в совершении правонарушения, предусмотренного ч. 2.1 ст. 14.16 КоАП РФ,</w:t>
      </w:r>
    </w:p>
    <w:p w:rsidR="00A77B3E"/>
    <w:p w:rsidR="00A77B3E">
      <w:r>
        <w:t>У С Т А Н О В И Л:</w:t>
      </w:r>
    </w:p>
    <w:p w:rsidR="00A77B3E">
      <w:r>
        <w:tab/>
        <w:t xml:space="preserve"> </w:t>
      </w:r>
    </w:p>
    <w:p w:rsidR="00A77B3E">
      <w:r>
        <w:t xml:space="preserve">   </w:t>
      </w:r>
      <w:r>
        <w:t>фио</w:t>
      </w:r>
      <w:r>
        <w:t xml:space="preserve"> совершила административное</w:t>
      </w:r>
      <w:r>
        <w:t xml:space="preserve"> правонарушение, предусмотренное ч. 2.1 ст.14.16 КоАП РФ - розничная продажа несовершеннолетнему алкогольной продукции, если это действие не содержит уголовно наказуемого деяния, при следующих обстоятельствах.</w:t>
      </w:r>
    </w:p>
    <w:p w:rsidR="00A77B3E">
      <w:r>
        <w:tab/>
        <w:t xml:space="preserve">дата </w:t>
      </w:r>
      <w:r>
        <w:t>в</w:t>
      </w:r>
      <w:r>
        <w:t xml:space="preserve"> время в магазине «</w:t>
      </w:r>
      <w:r>
        <w:t>» (наименование</w:t>
      </w:r>
      <w:r>
        <w:t xml:space="preserve"> организации), расположенном по адресу: адрес продавец </w:t>
      </w:r>
      <w:r>
        <w:t>фио</w:t>
      </w:r>
      <w:r>
        <w:t xml:space="preserve"> не удостоверившись в возрасте покупателя, осуществила розничную реализацию двух бутылок пива «</w:t>
      </w:r>
      <w:r>
        <w:t xml:space="preserve">» объемом 0,5 литра, с содержанием этилового спирта 5 % несовершеннолетней </w:t>
      </w:r>
      <w:r>
        <w:t>фио</w:t>
      </w:r>
      <w:r>
        <w:t>, пас</w:t>
      </w:r>
      <w:r>
        <w:t>портные данные.</w:t>
      </w:r>
    </w:p>
    <w:p w:rsidR="00A77B3E">
      <w:r>
        <w:t xml:space="preserve">            </w:t>
      </w:r>
      <w:r>
        <w:t>фио</w:t>
      </w:r>
      <w:r>
        <w:t xml:space="preserve">  в судебном заседании вину признала полностью, в содеянном раскаялась, просила суд  учесть, что в браке не состоит, источников дохода помимо своей заработной платы не имеет, заработная плата невысокая, материальное положение</w:t>
      </w:r>
      <w:r>
        <w:t xml:space="preserve"> тяжелое, просила суд признать указанные обстоятельства исключительными и назначить наказание ниже низшего предела санкции вменяемой ей статьи.</w:t>
      </w:r>
    </w:p>
    <w:p w:rsidR="00A77B3E">
      <w:r>
        <w:t xml:space="preserve">Суд, исследовав материалы дела, считает вину </w:t>
      </w:r>
      <w:r>
        <w:t>фио</w:t>
      </w:r>
      <w:r>
        <w:t xml:space="preserve"> в совершении  административного правонарушения, предусмотренног</w:t>
      </w:r>
      <w:r>
        <w:t xml:space="preserve">о ч. 2.1 ст. 14.16 КоАП РФ полностью доказанной. </w:t>
      </w:r>
    </w:p>
    <w:p w:rsidR="00A77B3E">
      <w:r>
        <w:t xml:space="preserve">Вина </w:t>
      </w:r>
      <w:r>
        <w:t>фио</w:t>
      </w:r>
      <w:r>
        <w:t xml:space="preserve"> в совершении данного административного правонарушения подтверждается материалами дела, в том числе: определением по делу об административном правонарушении от дата (</w:t>
      </w:r>
      <w:r>
        <w:t>л.д</w:t>
      </w:r>
      <w:r>
        <w:t>. 1), протоколом об администр</w:t>
      </w:r>
      <w:r>
        <w:t>ативном правонарушении серии 8201 № 139892 от дата (</w:t>
      </w:r>
      <w:r>
        <w:t>л.д</w:t>
      </w:r>
      <w:r>
        <w:t xml:space="preserve">. 2), рапортом ст. инспектора </w:t>
      </w:r>
      <w:r>
        <w:t xml:space="preserve">и </w:t>
      </w:r>
      <w:r>
        <w:t>по адрес от дата (</w:t>
      </w:r>
      <w:r>
        <w:t>л.д</w:t>
      </w:r>
      <w:r>
        <w:t>. 3,4), копией чека (</w:t>
      </w:r>
      <w:r>
        <w:t>л.д</w:t>
      </w:r>
      <w:r>
        <w:t xml:space="preserve">. 5), объяснением </w:t>
      </w:r>
      <w:r>
        <w:t>фио</w:t>
      </w:r>
      <w:r>
        <w:t xml:space="preserve"> от дата (</w:t>
      </w:r>
      <w:r>
        <w:t>л.д</w:t>
      </w:r>
      <w:r>
        <w:t>. 5), объяснением</w:t>
      </w:r>
      <w:r>
        <w:t xml:space="preserve"> </w:t>
      </w:r>
      <w:r>
        <w:t>фио</w:t>
      </w:r>
      <w:r>
        <w:t xml:space="preserve"> от дата (</w:t>
      </w:r>
      <w:r>
        <w:t>л.д</w:t>
      </w:r>
      <w:r>
        <w:t xml:space="preserve">. 8), объяснением </w:t>
      </w:r>
      <w:r>
        <w:t>фио</w:t>
      </w:r>
      <w:r>
        <w:t xml:space="preserve"> от дата </w:t>
      </w:r>
      <w:r>
        <w:t>(</w:t>
      </w:r>
      <w:r>
        <w:t>л.д</w:t>
      </w:r>
      <w:r>
        <w:t xml:space="preserve">. 10), </w:t>
      </w:r>
      <w:r>
        <w:t>фототаблицей</w:t>
      </w:r>
      <w:r>
        <w:t xml:space="preserve"> (</w:t>
      </w:r>
      <w:r>
        <w:t>л.д</w:t>
      </w:r>
      <w:r>
        <w:t>. 11), выпиской из Единого государственного реестра индивидуальных предпринимателей от дата №</w:t>
      </w:r>
      <w:r>
        <w:t xml:space="preserve"> </w:t>
      </w:r>
      <w:r>
        <w:t>-т</w:t>
      </w:r>
      <w:r>
        <w:t>елефон.</w:t>
      </w:r>
    </w:p>
    <w:p w:rsidR="00A77B3E">
      <w:r>
        <w:t>Достоверность вышеуказанных доказательств не вызывает у суда сомнений, поскольку они не противоречивы и согласуются меж</w:t>
      </w:r>
      <w:r>
        <w:t xml:space="preserve">ду собой. Материал об административном правонарушении составлен в соответствии с требованиями </w:t>
      </w:r>
      <w:r>
        <w:t xml:space="preserve">Закона, права привлекаемого лица при привлечении к административной ответственности соблюдены.  </w:t>
      </w:r>
    </w:p>
    <w:p w:rsidR="00A77B3E">
      <w:r>
        <w:t xml:space="preserve"> Таким образом, вина </w:t>
      </w:r>
      <w:r>
        <w:t>фио</w:t>
      </w:r>
      <w:r>
        <w:t xml:space="preserve">  в совершении административного правонар</w:t>
      </w:r>
      <w:r>
        <w:t xml:space="preserve">ушения, предусмотренного ч. 2.1 ст. 14.16 КоАП РФ полностью нашла свое подтверждение при рассмотрении дела, так как она совершила – розничную продажу несовершеннолетнему алкогольной продукции.  </w:t>
      </w:r>
    </w:p>
    <w:p w:rsidR="00A77B3E">
      <w:r>
        <w:t>При назначении наказания в соответствии со ст. 4.1-4.3 Кодекс</w:t>
      </w:r>
      <w:r>
        <w:t xml:space="preserve">а Российской Федерации об административных правонарушениях, суд учитывает тяжесть содеянного, данные о личности правонарушителя, иные обстоятельства.     </w:t>
      </w:r>
    </w:p>
    <w:p w:rsidR="00A77B3E">
      <w:r>
        <w:t xml:space="preserve">  В соответствии с общими правилами назначения административного наказания административное наказание</w:t>
      </w:r>
      <w:r>
        <w:t xml:space="preserve">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</w:t>
      </w:r>
      <w:r>
        <w:t>часть 1 статьи 4.1 названного Кодекса).</w:t>
      </w:r>
    </w:p>
    <w:p w:rsidR="00A77B3E">
      <w:r>
        <w:t xml:space="preserve">  В силу ч. 2.2. ст. 4.1 КоАП РФ при наличии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</w:t>
      </w:r>
      <w:r>
        <w:t>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</w:t>
      </w:r>
      <w:r>
        <w:t>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</w:t>
      </w:r>
      <w:r>
        <w:t xml:space="preserve"> для граждан составляет не сумма прописью.</w:t>
      </w:r>
    </w:p>
    <w:p w:rsidR="00A77B3E">
      <w:r>
        <w:t xml:space="preserve">Обстоятельствами, смягчающими административную ответственность суд признает признание вины, раскаяние в содеянном, отягчающих административную ответственность обстоятельств судом не установлено.  </w:t>
      </w:r>
    </w:p>
    <w:p w:rsidR="00A77B3E">
      <w:r>
        <w:t>Санкция ч. 2.1 с</w:t>
      </w:r>
      <w:r>
        <w:t>татьи 14.16 Кодекса Российской Федерации об административных правонарушениях предусматривает наказание в виде административного штрафа для  граждан в размере от тридцати тысяч до сумма прописью.</w:t>
      </w:r>
    </w:p>
    <w:p w:rsidR="00A77B3E">
      <w:r>
        <w:t>В силу ч. 2.2. ст. 4.1 КоАП РФ суд признает исключительным об</w:t>
      </w:r>
      <w:r>
        <w:t>стоятельствам тяжелое материальное положение и считает необходимым назначить ей наказание в виде административного штрафа в размере менее минимального размера, установленного санкцией              ч. 2.1 ст. 4.1 КоАП РФ.</w:t>
      </w:r>
    </w:p>
    <w:p w:rsidR="00A77B3E">
      <w:r>
        <w:t>На основании изложенного, руководст</w:t>
      </w:r>
      <w:r>
        <w:t xml:space="preserve">вуясь </w:t>
      </w:r>
      <w:r>
        <w:t>ст.ст</w:t>
      </w:r>
      <w:r>
        <w:t>. 14.16 ч. 2.1, 29.9, 29.10 КоАП РФ мировой судья,-</w:t>
      </w:r>
    </w:p>
    <w:p w:rsidR="00A77B3E">
      <w:r>
        <w:t>ПОСТАНОВИЛ:</w:t>
      </w:r>
    </w:p>
    <w:p w:rsidR="00A77B3E"/>
    <w:p w:rsidR="00A77B3E">
      <w:r>
        <w:t>фио</w:t>
      </w:r>
      <w:r>
        <w:t xml:space="preserve"> признать виновной в совершении правонарушения, предусмотренного ч. 2.1 ст. 14.16 КоАП РФ и подвергнуть наказанию в виде административного штрафа в размере  сумма.</w:t>
      </w:r>
    </w:p>
    <w:p w:rsidR="00A77B3E">
      <w:r>
        <w:t>Реквизиты для</w:t>
      </w:r>
      <w:r>
        <w:t xml:space="preserve"> оплаты штрафа:  Юридический адрес: адрес60-летия СССР, 28, ОГРН: 1149102019164, Банковские реквизиты: Получатель: УФК по адрес (Министерство юстиции адрес), Наименование банка получателя платежа: </w:t>
      </w:r>
      <w:r>
        <w:t xml:space="preserve">Отделение адрес Банка России//УФК по адрес, ИНН: телефон,  </w:t>
      </w:r>
      <w:r>
        <w:t xml:space="preserve">КПП: телефон, БИК: телефон, Единый казначейский счет: 40102810645370000035,  Казначейский счет: 03100643000000017500,  Лицевой счет: телефон в УФК по  адрес, Код Сводного реестра телефон, ОКТМО: телефон, КБК:  телефон </w:t>
      </w:r>
      <w:r>
        <w:t>телефон</w:t>
      </w:r>
      <w:r>
        <w:t>. УИН: 041076030089500103241410</w:t>
      </w:r>
      <w:r>
        <w:t>5.</w:t>
      </w:r>
    </w:p>
    <w:p w:rsidR="00A77B3E">
      <w:r>
        <w:t xml:space="preserve">Разъяснить </w:t>
      </w:r>
      <w:r>
        <w:t>фио</w:t>
      </w:r>
      <w:r>
        <w:t>, что в соответствии с ч. 1  ст. 20.25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</w:t>
      </w:r>
      <w:r>
        <w:t>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настоящего постановления в Ф</w:t>
      </w:r>
      <w:r>
        <w:t xml:space="preserve">еодосийский городской суд адрес, через мирового судью судебного участка № 89 Феодосийского судебного района (городской адрес) адрес.  </w:t>
      </w:r>
    </w:p>
    <w:p w:rsidR="00A77B3E"/>
    <w:p w:rsidR="00A77B3E">
      <w:r>
        <w:t>И.о</w:t>
      </w:r>
      <w:r>
        <w:t>. мирового судьи судебного участка № 89</w:t>
      </w:r>
    </w:p>
    <w:p w:rsidR="00A77B3E">
      <w:r>
        <w:t xml:space="preserve">Мировой судья судебного участка №90 </w:t>
      </w:r>
    </w:p>
    <w:p w:rsidR="00A77B3E">
      <w:r>
        <w:t>Феодосийского судебного района</w:t>
      </w:r>
    </w:p>
    <w:p w:rsidR="00A77B3E">
      <w:r>
        <w:t>(городско</w:t>
      </w:r>
      <w:r>
        <w:t xml:space="preserve">й адрес) адрес            (подпись)                                     </w:t>
      </w:r>
      <w:r>
        <w:t>фио</w:t>
      </w:r>
    </w:p>
    <w:p w:rsidR="00A77B3E"/>
    <w:p w:rsidR="00A77B3E">
      <w:r>
        <w:t xml:space="preserve">Копия верна:            </w:t>
      </w:r>
    </w:p>
    <w:p w:rsidR="00A77B3E">
      <w:r>
        <w:t xml:space="preserve">Судья:                                                                  </w:t>
      </w:r>
    </w:p>
    <w:p w:rsidR="00A77B3E">
      <w:r>
        <w:t xml:space="preserve">                                                Секретарь: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E3B"/>
    <w:rsid w:val="00A77B3E"/>
    <w:rsid w:val="00B63E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