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5-89-106/2022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работающего наименование организации, зарегистрированного и проживающего по адресу: адрес,</w:t>
      </w:r>
    </w:p>
    <w:p w:rsidR="00A77B3E">
      <w:r>
        <w:t>в совершении правонаруше</w:t>
      </w:r>
      <w:r>
        <w:t xml:space="preserve">ния, предусмотренного ст. 7.17 КоАП РФ,-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В соответствии с протоколом об административном правонарушении, дата в время </w:t>
      </w:r>
      <w:r>
        <w:t>фио</w:t>
      </w:r>
      <w:r>
        <w:t xml:space="preserve">, находясь по адресу: адрес умышленно разбил 4 оконных стекла жилого дома, принадлежащего на праве аренды </w:t>
      </w:r>
      <w:r>
        <w:t>фио</w:t>
      </w:r>
      <w:r>
        <w:t>, пр</w:t>
      </w:r>
      <w:r>
        <w:t xml:space="preserve">ичинив </w:t>
      </w:r>
      <w:r>
        <w:t>фио</w:t>
      </w:r>
      <w:r>
        <w:t xml:space="preserve"> материальный ущерб на сумму сумма, за что предусмотрена административная ответственность по ст. 7.17 КоАП РФ. Данный факт был зарегистрирован в ОМВД России по </w:t>
      </w:r>
      <w:r>
        <w:t>адресфио</w:t>
      </w:r>
      <w:r>
        <w:t xml:space="preserve"> № 975 от дата.</w:t>
      </w:r>
    </w:p>
    <w:p w:rsidR="00A77B3E">
      <w:r>
        <w:t xml:space="preserve">О дате рассмотрения дела об административном правонарушении </w:t>
      </w:r>
      <w:r>
        <w:t>фи</w:t>
      </w:r>
      <w:r>
        <w:t>о</w:t>
      </w:r>
      <w:r>
        <w:t xml:space="preserve"> уведомлен надлежащим образом, в судебное заседание явился, вину признал.</w:t>
      </w:r>
    </w:p>
    <w:p w:rsidR="00A77B3E">
      <w:r>
        <w:t xml:space="preserve">Исследовав материалы дела, мировой судья приходит к выводу о том, что </w:t>
      </w:r>
      <w:r>
        <w:t>фио</w:t>
      </w:r>
      <w:r>
        <w:t xml:space="preserve"> совершил административное правонарушение, предусмотренное ст. 7.17 КоАП РФ.</w:t>
      </w:r>
    </w:p>
    <w:p w:rsidR="00A77B3E">
      <w:r>
        <w:t xml:space="preserve">Вина </w:t>
      </w:r>
      <w:r>
        <w:t>фио</w:t>
      </w:r>
      <w:r>
        <w:t xml:space="preserve"> подтверждается протоко</w:t>
      </w:r>
      <w:r>
        <w:t xml:space="preserve">лом об административном правонарушении 8201 № 021332 от дата, заявлением от дата, письменными объяснениями </w:t>
      </w:r>
      <w:r>
        <w:t>фио</w:t>
      </w:r>
      <w:r>
        <w:t xml:space="preserve"> от дата, письменными объяснениями </w:t>
      </w:r>
      <w:r>
        <w:t>фио</w:t>
      </w:r>
      <w:r>
        <w:t xml:space="preserve"> от дата, товарным чеком № 0124 от дата, а также иными исследованными в суде материалами дела.</w:t>
      </w:r>
    </w:p>
    <w:p w:rsidR="00A77B3E">
      <w:r>
        <w:t>Учитывая конк</w:t>
      </w:r>
      <w:r>
        <w:t xml:space="preserve">ретные обстоятельства дела, характер совершенного административного правонарушения, личность виновного, мировой судья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изложенного, руководствуясь ст. ст. 29.10- 29-13</w:t>
      </w:r>
      <w:r>
        <w:t xml:space="preserve"> КоАП РФ, -</w:t>
      </w:r>
    </w:p>
    <w:p w:rsidR="00A77B3E"/>
    <w:p w:rsidR="00A77B3E">
      <w:r>
        <w:t>П О С Т А Н О В И Л 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ст.7.17 КоАП РФ и назначить ему наказание в виде административного штрафа в размере сумма.</w:t>
      </w:r>
    </w:p>
    <w:p w:rsidR="00A77B3E">
      <w:r>
        <w:t>Реквизиты для оплаты штрафа: Получатель: УФ</w:t>
      </w:r>
      <w:r>
        <w:t>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</w:t>
      </w:r>
      <w:r>
        <w:t xml:space="preserve">с, БИК: телефон, Единый казначейский счет: 40102810645370000035, Казначейский счет:03100643000000017500, Код Сводного реестра: телефон, Код по Сводному </w:t>
      </w:r>
      <w:r>
        <w:t xml:space="preserve">реестру: телефон, ОКТМО: телефон, КБК:  телефон </w:t>
      </w:r>
      <w:r>
        <w:t>телефон</w:t>
      </w:r>
      <w:r>
        <w:t>, УИН: 0410760300895001062207134.</w:t>
      </w:r>
    </w:p>
    <w:p w:rsidR="00A77B3E">
      <w:r>
        <w:t>Разъяснить лицу</w:t>
      </w:r>
      <w:r>
        <w:t>, привлекаемому к административной ответственности, что в соответствии с частью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 либо со дня истечения срока отсрочки или срока рассрочки, предусмотренных статьей 31.5 КоАП РФ, и предупредить об ответственности по части 1 ст. 20.25 КоАП РФ за неуплату административного штрафа в сро</w:t>
      </w:r>
      <w:r>
        <w:t>к, предусмотренный КоАП РФ, влекущей административную ответственность в виде наложения административного штрафа в двукратном размере суммы неуплаченного административного штрафа, но не менее сумма либо административный арест на срок до пятнадцати суток либ</w:t>
      </w:r>
      <w:r>
        <w:t>о обязательных работ на срок до 50 часов.</w:t>
      </w:r>
    </w:p>
    <w:p w:rsidR="00A77B3E">
      <w:r>
        <w:t>Разъяснить лицу, привлекаемому к административной ответственности, что квитанцию об оплате административного штрафа ему надлежит представить мировому судье судебного участка № 89 Феодосийского судебного района (гор</w:t>
      </w:r>
      <w:r>
        <w:t>одской адрес) адрес до истечения 60 суток, предоставленных для добровольной уплаты штрафа.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</w:t>
      </w:r>
      <w:r>
        <w:t xml:space="preserve">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63"/>
    <w:rsid w:val="008008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